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rudolf steiner on vaccinations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Fall of the Spirits of Darkness, A Future Vaccine to Prevent Knowledge of Soul and Spirit, Rudolf Steiner, October 7, 1917, Rudolf Steiner Press, Bristol, 1993, GA 177, p. 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time will come </w:t>
      </w:r>
      <w:r>
        <w:rPr>
          <w:rFonts w:ascii="Calibri" w:hAnsi="Calibri" w:cs="Calibri" w:eastAsia="Calibri"/>
          <w:color w:val="auto"/>
          <w:spacing w:val="0"/>
          <w:position w:val="0"/>
          <w:sz w:val="22"/>
          <w:shd w:fill="auto" w:val="clear"/>
        </w:rPr>
        <w:t xml:space="preserve">– and it may not be far off – when quite different tendencies will come up at a congress like the one held in 1912 and people will say: It is pathological for people to even think in terms of spirit and soul. ‘Sound’ people will speak of nothing but the body. It will be considered a sign of illness for anyone to arrive at the idea of any such thing as a spirit or a soul. People who think like that will be considered to be sick and – you can be quite sure of it – a medicine will be found for this. The soul will be made non-existent with the aid of a drug. Taking a ‘sound point of view,’ people will invent a vaccine to influence the organism as early as possible, preferably as soon as it is born, so that this human body never even gets the idea that there is a soul and spirit. The heirs of modern materialism will look for the vaccine to make the body ‘healthy,’ that is, make its constitution such that this body no longer talks of such rubbish as soul and spirit, but takes a ‘sound’ view of the forces which live in engines and in chemistry and let planets and suns arise from nebulae in the cosmos.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Materialistic physicians will be asked to drive the souls out of humanity.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spirits of darkness are now among us. I have told you that the spirits of darkness are going to inspire their human hosts, in whom they will be dwelling, to find a vaccine that will drive all inclination toward spirituality out of people’s souls when they are still very young, and this will happen in a roundabout way through the living body. Today, bodies are vaccinated against one thing and another; in future, children will be vaccinated with a substance which it will certainly be possible to produce, and this will make them immune, so that they do not develop foolish inclinations connected with spiritual life – ‘foolish’ here, or course, in the eyes of materialists.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way will finally be found to vaccinate bodies so that these bodies will not allow the inclination toward spiritual ideas to develop and all their lives people will believe only in the physical world they perceive with the senses. Out of impulses which the medical profession gained from presumption – oh, I beg your pardon, from the consumption [tuberculosis] they themselves suffered – people are now vaccinated against consumption, and in the same way they will be vaccinated against any inclination toward spirituality. This is merely to give you a particularly striking example of many things which will come in the near and more distant future in this field – the aim being to bring confusion into the impulses which want to stream down to earth after the victory of the Michaelic spirits of light in 1879.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who think that playful ideas will help them to look ahead to the future are very much mistaken. We need serious, profound ideas to look ahead to the future. Anthroposophy is not a game, nor just a theory; it is a task that must be faced for the sake of human 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Course for Young Doctors, Smallpox, Rudolf Steiner, January 8, 1924, Mercury Press, Spring Valley, NY, 1994, GA 316, pp. 97-98, 101.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take a certain case. I will construct quite an idealistic one – the true theory of smallpox. Real smallpox calls up a very strong Inspiration, with Intuition as well. And the knowledge that that comes to you here, when you are real therapists in this domain, works much more strongly upon you – when it is real knowledge – than does a vaccination; in a different sense it works much more strongly and in studying the therapy of smallpox as a physician you will bring about a kind of healing in yourself in advance, prophylactically, and will therefore be able, when you understand the connection, to go among smallpox patients without fear, and full of love. But all these things have their other side too. As I have said, if the knowledge of a medicament is a true imaginative or inspired knowledge – then the healing forces are there; it need not even by one’s own imagination, it may be that of someone else. In itself it has healing forces. Even to have the idea of a medicament has an effect, and it works. But it works only so long as you are without fear. Fear is the opposite pole to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above all things for medicine is courage, the courage to heal. Think of the illness of smallpox which reveals itself in physical symptoms. But suppose you were able to do the following: Picture in yourselves a person suffering from smallpox who in his astral body and ego organization had the power today to draw out the whole illness and to experience it only in the astral body and in the ego, so that in that moment his physical and etheric bodies would be well. Suppose such a thing were hypothetically possible. What I have said cannot actually happen, but if you want to have this imagination you must do the same thing as I have described as a hypothetical case, without your physical body and etheric body having smallpox. In the astral body and ego organization, free from the physical and etheric bodies, you must experience the illness of smallpox. In other words, you must experience, spiritually, a spiritual correlate of physical illness. The illness of smallpox is the physical image of the condition in which ego organization and astral body are when they have such an Imagination.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has a heavenly Imagination such as that of which I spoke, one knows what smallpox is, because it is only the physical projection of what is experienced spiritually. And so it is, really, with all knowledge of illness.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Physiology and Healing: Treatment, Therapy and Hygiene, Smallpox and Smallpox Vaccination, Discussions with Medical Practitioners, Rudolf Steiner, April 22, 1924, Rudolf Steiner Press, Forest Row, 2013, GA 314, pp. 237-239.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 condition such as smallpox, the situation for the individual person is that the I organization withdraws to a greater degree from all three other human bodies, from physical, ether, and astral body. This powerful withdrawal, this weakening of the I organization, may be due to the fact that the individual slips very much into the I’s of earlier lives on earth with his present I; because of this the I organization shows marked affinity to the spiritual world altogether. With smallpox, it is worth noting that there is some similarity with the things a person goes through with certain forms of initiation. Strange though it may seem, that is how it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someone gets to know the actions of the figures in the zodiac on human beings, really gets to know them inwardly, such states of insight involve powerful inner shocks. This the individual can at least go through in that it acts in a more controlled way, this situation with smallpox, more at the soul level, because human beings live very powerfully in the spiritual sphere with smallpox, though in a different way. We may say that with smallpox the danger of infection is extraordinarily great. We should not carelessly plump straight for physical means of transmitting the disease, however. With smallpox the mental disposition plays a particularly great role. One proof of this would be that one is able to protect oneself extremely well if one is able to contain oneself in the right way. One can protect oneself if one absolutely treats the sick person objectively, like any object, a stone or a shrub, with no feelings of fear or other emotions, but treats them as an objective fact. With this you counter the risk of infection to a high degree. The mental factor can thus play a considerable role when it comes to catching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actually never shied away from exposing myself to any danger of infections and have really never caught anything, have never got myself infected. This did show that mere awareness, powerful awareness of the existence of a disease, can bring about the disease through the astral body. Powerful awareness of a disease can be the cause of that disease arising from the astral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smallpox vaccination? There we find ourselves in a peculiar position. You see, when you vaccinate someone and you are an anthroposophist, bringing him up in the anthroposophical way, it will do no harm. It will harm only those who grow up with mainly materialistic ideas. Then vaccination becomes a kind of ahrimanic power; the individual can no longer rise above a certain materialistic way of feeling. And that is really why vaccination causes us concern, because people are ‘garbed through’ with a phantom. The individual has a phantom which prevents him from freeing the psychic entities as far from the physical organism as in a normal state of consciousness. He grows constitutionally materialistic, is no longer able to rise to the spiritual sphere. This is what causes concern with vaccination.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Statistics will of course be quoted, and we must ask ourselves if we really must rate statistic so highly exactly in this respect. Smallpox vaccination has very much to do with the psyche. It is certainly possible that belief that this vaccination is effective plays an incalculably great role in this. If we were to replace this belief with something else, if we were to educate people in a way that is in accord with nature, so that they would be impressed by something other than that we are vaccinating them, let us say by taking them closer to the spirit again, then it would certainly be possible for us to be as effective against the unconscious imposition of ‘there’s a smallpox epidemic here’ with fully conscious awareness that ‘there’s a spiritual element here, unjustifiable, yes, but I must stand up to it’ which is just as effective, and we must altogether make the person strong in the face of such influences.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should one handle this under the kind of difficult conditions in our area, with education and so on having such a negative influence? Then you simply have to vaccinate. There’s no other choice. I would be absolutely against opposing these things in a fanatical way, not for medical but for generally anthroposophical reasons. Fanatical opposition to these things is not something we aim for, wanting instead to provide insight so that things might change on the greater scale. I have always seen this as something I had to combat when with medical friends such as Dr. Asch, for instance, who absolutely did not vaccinate. I would always fight against this. For if he does not vaccinate, someone else will. It is utterly absurd to be fanatical in particular situations.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Manifestations of Karma, Karma of the Higher Beings, Rudolf Steiner, Hamburg, 16th to 28th May, 1910, Lecture 8, GA 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case might be such that, in removing the external expression of uncharitableness, we should undertake the duty of influencing the soul also in such a way as to remove from it the tendency towards a lack of charity. The organic expression of uncharitableness is killed in the most complete sense, in the external bodily sense, by vaccination against smallpox. There, for instance, the following becomes manifest, and has been investigated by Spiritual Science. In one period of civilization, when there prevailed a general tendency to develop a higher degree of egotism, and uncharitableness, smallpox made its appearance. Such is the fact. In anthroposophy it is our bounded duty to give expression to the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it will be clear why in our period the protection of vaccination appeared. We also understand why, among the best minds of our period, there exists a kind of aversion to vaccination. This aversion corresponds to something within, and is the external expression of an inner reality. So if on the one hand we destroy the physical expression of a previous fault, we should, on the other hand, undertake the duty of transforming the materialistic character of such a person by means of a corresponding spiritual education. This would constitute the indispensable counterpart without which we are performing only half our task. We are merely accomplishing something to which the person in question will himself have to produce a counterpart in a later incarnation. If we destroy the susceptibility to smallpox, we are concentrating only on the external side of karmic activity. If on the one side we go in for hygiene, it is necessary that on the other we should feel it our duty to contribute to the person whose organism has been so transformed, something also for the good of his soul. Vaccination will not be harmful if, subsequent to vaccination, the person receives a spiritual education. If we concentrate upon one side only and lay no emphasis upon the other, we weigh down the balance unevenly. This is really what is felt in those circles which maintain that where hygienic measures go too far, only weak natures will be propagated. This of course is not justifiable, but we see how essential it is that we should not undertake one task without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approach an important law of human evolution which acts so that the external and the internal must always be counter-balanced, and that it is not permissible to act with regard to the one only, leaving the other out of consideration. We here get a glimpse of an important relationship, and yet we have not even arrived at the significance of the question: ‘What is the relationship between hygiene and karma?’ As we shall see, the answer to this question will lead us still further into the depths of karma, and we shall further see that there exist karmic relationships between man’s birth and death. In addition, other personalities influence a human life, and man’s free will and karma are in harmony.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Comets to Cocaine, Diphtheria, Influenza, Measles, Scarlet Fever, Rudolf Steiner, January 20, 1923, GA 348, Rudolf Steiner Press, London, 2000, pp. 237- 251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flu is related to all the diseases, such as bronchitis, that can afflict the human head or the organs of the upper chest, but I will refer particularly to illnesses such as diphtheria and influenza that are so widely prevalent just now. These diseases afflict the upper part of the human body, and they have a definite peculiarity. They can best be studied by examining diphtheria; here one really can learn the most.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see people suffering from influenza, I must always turn my attention to something other than the symptoms that the doctors pay heed to, because the flu is actually a kind of brain illness. The flu is really an illness of the brain! I shall say more about this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points must especially be taken into consideration regarding diphtheria. First, if you look at a child suffering from diphtheria – adults can also suffer from it, you know – you can see a membrane in the throat. This membrane, this formation of tissue, is usually what can cause suffocation in diphtheria. The second thing one notices in diphtheria is that the heart of a diphtheria patients is always attacked. The heart does not function properly. The third aspect of diphtheria is that even if the patient is not strongly afflicted by the membrane in his throat, he nevertheless has a hard time swallowing because of a kind of paralysis of the throat that occurs in addition to the membrane. Finally, the same symptom that is nowadays observed in those suffering from influenza also appears in diphtheria patients: their eyes begin to cross and they see double. These are the most important symptoms of diphtheria that can be noted in the upper part of the body. A form of kidney ailment, unobserved in those who suffocate and die, appears as an after-effect in the diphtheria patients who recover.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diphtheria really consist of? Diphtheria can be understood only when one knows that Man is actually kept alive from two directions – from the outside in and from the inside out. Man lives first from within his skin. within his surroundings. The skin is constantly in contact with the outer air, with the external world, which causes it to become calloused. In humans it only becomes a little calloused and then sloughs off. The skin all over Man’s body constantly sloughs off. He is constantly exchanging his physical body because of outside influences.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Aside from this life proceeding from the outside in, there is also a life passing outwards from inside, particularly from the kidneys. Both must be active in the human being. Activity both from the skin inwards and from the kidneys outwards must be at work. The heart occupies a position in between and is highly sensitive to too much activity from outside or within. The heart can sense when the kidneys begin to be overactive, and it also senses when the skin’s activity begins to be too strong or too weak.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what happens in the case of diphtheria? In diphtheria the skin suddenly becomes weak and subdued. The activity of the skin is too weak, so a person with diphtheria suffers from too little exchange of air through the skin. Indeed, this is the main problem. The skin, including the skin of the nose exposed to the external surroundings, does not breathe enough, and it becomes too weak. The instreaming activity no longer functions properly, and the heart senses this. The heart also senses that the kidneys’ work is rising  upwards. Long before inflammation of the kidneys, that is nephritis, sets in, the activity of the kidneys is already shooting upwards. Because the skin activity is no longer working effectively from outside, superfluous skin forms on the inside filling everything out, because the kidneys’ activity is too strong.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person becomes afflicted with shrunken kidneys, which can occur when the kidneys’ activity is deficient, you can see an indentation here on the head. There is a connection between the kidneys and this section of the head. As soon as the kidneys’ activity is not working properly, this indentation occurs. You can see in every person who has kidney disease this indentation in the head. Beneath it lie the optic nerves. When the indentation occurs, the optic nerves become inactive. In the case of ordinary kidney shrinkage, the patient begins to see unclearly. When shrinkage does not occur but nephritis sets in instead, the kidney activity shoots up into the head and exerts an influence on the optic nerves. Now, you see, the optic nerves are such that when the head is viewed from above, they proceed back from the eyes. They cross in the brain, the two optic nerves, and continue on to the hindbrain. The moment these optic nerves that cross are not working properly, we see double. The optic nerves only need to be a little numbed and the crossing not made properly for us to see double.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kidneys’ activity also has a stimulating effect on the optic nerves. If the optic nerves do not interact properly at the point where they cross people see double. This is the case, for example, in diphtheria. You can see, therefore, that diphtheria is caused by a disorder in the skin’s activity. Therefore, a future, more successful cure for diphtheria will consist above all of treating the patient in the right way with baths; he will have to be given baths that will immediately vigorously stimulate the skin’s activity. Then the formation of membranes will cease, and the patient’s skin will begin to function properly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Treatment with modified virus vaccine is effective in the case of diphtheria, because the body is thus given a strong impulse to become active, but it has unfavorable after-effects. Particularly if a child is treated with vaccine, it will later suffer a hardening of its organization. One must therefore strive to replace vaccines with bathing treatment, especially in the case of diphtheria, which is caused primarily by the effective activity of the skin.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indeed true that diphtheria is more frequent now than in former times. Of course, one must think in terms of centuries, not decades. According to all that is known of earlier ages however diphtheria was more rare. This is connected with the fact that, in general, the European way of life increasingly leads in a direction in which the skin’s activity is no longer supported. You can also see the ill effect of civilization in the fact that bald-headed people are much more numerous today than in the past. The growth of hair is also an outer activity; in the case of diphtheria, one must try above all to bring about a proper activity of the skin.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also connected with a factor that affects people’s offspring. Take a mother or father whose skin is too sluggish and doesn’t slough off easily enough. This is most difficult to determine and takes very sensitive insight into human peculiarities and characteristics. This is difficult to determine, because the skin is actually transparent. As it sloughs off, it appears to be colored differently because of what is underneath. Our skin is really transparent. So if a father has a skin that is much tougher than it should be, this also influences the activity of the bones –  the production of blood depends on the activity of the bones. If the father has such calloused skin that it reminds you of hippopotamus hide, he will produce white corpuscles that are too weak. This, in turn, influences his sperm, and his children will be weak from the beginning. It is possible for his children to be born with the English disease of rickets, for them to be born weak and to be susceptible to tuberculosis. If the father’s skin is too soft, something that can be noted particularly when anxiety and so on easily cause blushing, then his bones become too hard, but his has no serious ill-effect. If, however, the mother’s skin is too soft, alternating between blushing and paling, her bones become too hard and she does not produce red corpuscles properly. At an early age already her child will acquire tendencies to all kinds of ailments such as rheumatism, and particularly illnesses like measles, scarlet fever, and so on, diseases that are related to the metabolic system. These facts are all related.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as for the flu, it really comes from a brain ailment. The lower part of the brain, located under the optic nerves, suffers a form of paralysis. The flu consists of a paralysis of that portion of the brain that lies quite near the optic nerves. Since this is a very significant part of the brain, an influence is actually exerted on the entire body. Proceeding from this paralysis in the brain, something in the human being becomes ill in the case of ordinary flu. Above all, the spinal cord is affected, since this part of the brain goes right into the spine, from which the nerves extend to all the limbs. The person thus gets aches and pains in his limbs, and so on, particularly in the vicinity of this part of the brain here [pointing to sketch], which is incapacitated during flu with much cranial fluid present. When the solid part [of the brain] is partially numbed, the ensuing symptoms are brought about through the working of the solid part of the brain on the spinal cord. The fluid, however, constantly flows up and down through the spinal canal here [drawing]. Hence, if the fluid in the brain is afflicted, affected fluid also appears in the spinal canal, and from here it passes into all the limbs. It thereby gradually creates inflammation everywhere. Because it was the cranial fluid that was inflamed, and not the solid part of the brain, however, a more counteractive, healing force was present and a patient can recover.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various remedies must also be administered, in such illnesses it is essential that the body be given adequate rest and quiet. The patient must therefore lie in bed, and care should be taken to keep the room at a constant temperature and with steady, gentle lighting, because rest is not only brought about by stretching out on a bed. If the body is left totally to its own devices in conditions of steady warmth and light, it can itself endure even the worst attacks of pneumonia, pleurisy, and peritonitis. The human being is capable of that. Even with the worst illnesses that display the symptoms mentioned, it is more a matter of proper nursing care than of remedies.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must always consider the individual and know him well if one wishes to cure him; one must have insight into what a person is like. In dealing with a patient suffering from diphtheria, for instance, it is under certain conditions best to place him in a rosemary bath so he can smell the rosemary. Repeated long rosemary baths will strengthen the activity of his skin. Sufficient rosemary must be added to the water, however, so that the patient constantly smells it during the bath. The activity of the skin is stimulated, and the patient will improve without being treated with vaccine. It really depends upon being able to use remedies in the right way to stimulate the patient’s own bodily resistance.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must remember that the flu actually has its origin in an ailment of the brain. You will have perceived that a flu patient is always in a kind of doze, because the most important areas of the brain under the optic nerve are numbed. Thus he comes to doze. Now you can also grasp that when paralysis is located in the upper sections of the brain, the point of intersection of the optic nerves is affected and the person sees double. All this shows you that double vision can come about quite naturally in influenza. This should be no means be taken lightly because the intestines and the brain are connected.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processes in the human being proceed outwards from within and inwards from without. If a person is cross-eyed for internal reasons and this condition is externally corrected, he can become ill inwardly [perhaps with intestinal symptoms]; in Man, one never deals with a single activity but with two activities that meet in the heart. The heart is in a mediating position. The heart is not a pump but a most delicate apparatus, which really perceives everything that is out of order. The heart’s function can be influenced from within as well as from without. In all illnesses in which this is the case – that is, when something is wrong with a process so that it is prevented from running its course outwards from within or inwards from without – it will be noted that this comes to expression in the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Limestone to Lucifer, Smallpox, Rabies, Vaccines, Rudolf Steiner, January 27, 1923, Rudolf Steiner Press, London, 1999, GA 349, pp. 253-256.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Air, or particularly the oxygen in the air, is constantly absorbed through the surface of a person’s skin, and along with the ordinary breathing process of his lungs one can also speak of his skin’s breathing. If a person has his lungs and skin for breathing, then he also needs an opposite, and that opposite is located in the liver – we must learn to view it as the opposite of the skin-lung activity; the liver and the skin-lung activity balance each other. One could say that the liver’s constant purpose is to bring into order internally what a human acquires through breathing in his relationship with the outer world. That is what the liver is for.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imagine that the liver malfunctions. When this happens, all the activity of the lungs and skin is also thrown out of balance, and then a specific problem arises. Through quite delicate blood vessels, the blood circulation reaches everywhere into the skin, into the lungs, and also into the liver. If the liver’s function is impaired, the blood cannot flow properly in and out of the liver. If, because of a liver problem, the blood flows into it too strongly and the liver becomes overactive, too much bile is produced and the person becomes jaundiced. What happens, however, when the liver’s activity is too weak? The blood’s activity on the surface of the skin is not compensated for. The blood, which flows everywhere, wishes to be compensated, and the blood in the liver investigates, as it were, whether or not the liver is behaving properly. If the liver isn’t behaving properly, the blood rushes to the surface of the body to replenish itself there. What happens? Smallpox is the result. This is the connection between smallpox and a blood circulation which, due to a defective liver, has something wrong with it. The circulation of the blood rightly makes a point of contact with the breathing, and whether this occurs in the lungs or the skin really does not matter, because it balances itself out. If the air that enters through the breathing process does not make contact with the blood in the correct way, however, smallpox results.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smallpox? Smallpox is really the result of the development of too much respiratory activity on the body’s surface or in the lungs. A person becomes too active over his surface area, and this activity causes inflammation everywhere. What can be done under these circumstances? Well, people already do the only thing that can be done in such cases. They vaccinate with cowpox vaccine. What does cowpox vaccine really accomplish? The vaccine inwardly permeates the body, because the blood circulates everywhere. Whereas the blood is otherwise compensated for on the body’s surface, it now has to cope with the vaccine. The overactivity on the surface is thus prevented. Smallpox inoculation does indeed have a certain significance. The blood, which is not properly engaged by the liver, is now busy with the vaccine. Generally, there is good reason for all methods of inoculation. You have perhaps heard that a large part of our healing is based on injections, because an activity occurring in the wrong place can thereby be directed to another part of the human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Inoculation against rabies is especially interesting. Though rabies comes from something altogether different, it is basically the same response as I described in connection with smallpox. Imagine that a person is bitten by a rabid dog or wolf. Such an animal has actual poison in its saliva. This poison now enters the victim through the bite, and the person becomes involved in detoxifying the poison. He may be too weak to do it, and he might succumb to the poison, but something else is really the cause of death. You know that a man first develops rabies before he succumbs to the poison. What is the reason for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assume that I am bitten by a rabid dog. Now I must direct all my inner activities to his spot, and I must let them flow here to use up the poison. This surge of activity is sensed by my spinal cord as though I had received a shock – my spinal cord suffers a shock through which I become ill. What must now be done to offset this shock? You know that when a person freezes in horror he can be brought to his senses by being slapped a few times. The spinal cord also needs to be slapped, but one must first get to the spine. Now, oddly enough, all substances have a way of going to specific parts of the body. The dried spinal cord of a rabid rabbit, which retains the rabies poison for a short time – about 15 minutes – before becoming ineffective, is quickly injected into the human being. It enters the human spinal cord, which thereby suffers a counter-shock. It is just as if you shake a person who is paralyzed with fear and he snaps out of it. In the case of rabies, the human spinal cord recovers from the shock by means of an inoculation with the rabid rabbit’s dehydrated spinal cord. You see, therefore, that when an activity develops in the human being in the wrong place and he becomes ill, he can be cured if almost the same process is developed in a different place.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