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Okkultizmus és metafizika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László András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okkultizmus és a metafizika közeli rokonságának a feltételezése,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 ezek szinte teljes azonos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ítása csaknem általános azokban a körökben, amelyekben a metafizikán nem a filozófia egyik ágát, és nem a filozófia egyik lényeg-megközelítési módját szokás érteni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de nem is a metafizika eredeti – a filoz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ófiával kapcsolatban lév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ám azt megel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meghaladó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filoz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ófia feletti jelentését veszik tekintetbe. Az okkultizmus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mint kifejez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latin ‚occult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āre’ (elrejteni jelent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ű) ig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ével és az ‚occultus, occulta, occultum’ melléknévvel (amelynek jelentése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rejtett, elrejtett)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áll, eredetét tekintve, kapcsolatban. Maga az okkultizmus (occultismus) szó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mint ir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ányzatok és szemléleti utak összefogó megnevezése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Eliphas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évy, a keresztény kabbalisztika e jelent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 alakja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évén vált általánosan ismertté és elterjedtté.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okkultizmusnak szinte regisztrálhatatlanul sok irányzata volt és van,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űnt le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éledt újra, s napjainkban is keletkeznek új irányzatok, szervez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ődnek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új okkultista társaságok. Valamennyi okkultista szemléleti vonalnak közös jellemz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ője, hogy az empirikus vil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ágon túl feltételezik,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állítják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‚hyperempiria’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által megközelíthet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rejtett vil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ágok, síkok, lények aktuális meglétét.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okkultizmus némely irányzata határozottan vallja és vállalja azt, hogy vannak okkultista irányzatok, amelyek ezt csak fenntartással engedik meg maguknak, s vannak olyanok is, amelyek a leghatározottabban tagadják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valamif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éle megfontolás alapján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okkultista voltukat, esetleg egyenesen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ámadják az okkultizmust, noha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ényegileg okkultisztikus-okkultista irányvonalnak min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okkultizmus ir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ányultságában túl kíván (és általában túl is tud) mutatni a természetnek a fizika által vizsgált és bármikor vizsgálható körén, s e tekintetben feltétlenül akceptálhatónak tekinthet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az okkultisztikus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örekvés. Azzal azonban tisztában kell lennünk, hogy a természet (‚physis’) köre messze túlterjed a mai természettudomány által lehetséges értelmezhet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égek körén,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 a parafizikai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hyperfizikai értelmezhet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égek bármikori legtágabb körén is. Túlterjedhet a három, a négy, az öt, a hat, a kilenc, a huszonegy, a hatvannégy vagy az ‚n’ térdimenzió és az egy vagy akárhány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ődimenzi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 világán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vil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ágain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még mindig a természet (‚physis’) marad. Csak az van valóban túl a természetieken és a természeten, ami semmiféle térbeliséggel, semmiféle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őbelis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éggel, semmiféle szubsztancialitással nincs összefüggésben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teh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 még egy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észen más” térbeliség és egy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észen más”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őbelis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végtelen tér- és végtelen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ődimenzi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óval és egy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észen más” szubsztancialitásbeliség bármiféle létmódjával sem. Az okkult síkok a legtágabb értelemben vett természet világához vagy világaihoz tartoznak, valóban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észen mások”, amikor egy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észen más” tapasztalás által aktualizáltan megnyilatkoznak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azonban ezek nem tartoznak a metafizika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öréhez, amely a természeten túlival, a létesülteken-, a létez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ön-túlival, mi több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éten- és Nem-Léten-túlival ‚van’ kapcsolatban, abból vezethet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le,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az ahhoz való visszavezethet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jegyében áll.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Mindazonáltal a metafizika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mintegy ‚fel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ülnézetb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ől’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foglalkozik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özvetve azzal is, ami okkult, elismeri az okkult tudományok jogosultságát, ha azok legmagasabb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égeik és voltaképpeni rendeltetésük szerint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ödnek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hiszen valamikor ezek teljes metafizikai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áthatottság és inspiráltság alatt álltak, s közvetetten, áttételesen tudományfeletti és metafizikai tudományoknak voltak tekinthet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metafizika ‚lefel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é’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az eml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ített ‚felülnézetb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ől’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foglalkozik (de legal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ábbis foglalkozhat) azzal, ami a természet rejtett hátterével kapcsolatos, szívesen alkalmazva e területekre az ‚okkult’ szót mint jelz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őt, megjel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ölést. Az okkultizmusnak is voltak metafizikai ihletettség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alakjai, tan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ítói és szerz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ői; az okkultizmusban is felmer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ült a félreértett vagy félre nem értett metafizikai irányultság szükségességének igénye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noha az igen sok ir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ányzat közül névlegesen is csak kevésben, valóságosan pedig még sokkal kevesebben történt meg. E körülmények minden oldalát figyelembe véve végül is határozottan ki kell mondanunk, hogy az okkultizmus egyáltalán nem metafizika, és a metafizika egyáltalán nem okkultizmus.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okkultizmus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megk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ülönböztetve az okkult tudományoktól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kifejezetten, elt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ökélten és a legnagyobb elszántsággal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őlteti az okkult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íkok és létez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 latens aktualit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ásának a tételezését anélkül, hogy az okkult létezés voltaképpeni ontikus-ontológiai struktúrájáról filozófiai-filozófiafeletti fogalma lenne, s még inkább anélkül, hogy fogalomfeletti tapasztalása lenne err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a strukt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úráról.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metafizikai szemlélet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az ennek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ágikus szolipszizmus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alapj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 azt kell mondanunk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szemben az okkultizmussal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annak képvisel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őivel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–, hogy a mindenkori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özvetlen tapasztalás körébe nem kerül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 eset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ében nem beszélhetünk ontikus aktualitásról, tehát okkult-latens aktualitásról sem;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kiz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árólag ontikus potencialitásról (aktuábilis vagy kevésbé aktuábilis potencialitásról) lehet szellemileg legitim értelemben beszélni, ha a ‚hyperempiria’ megvalósulásával az aktualizáció még nem történt meg.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okkultizmus különböz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ir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ányzatai és az ezen irányzatok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űvelő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ívei nem csupán az ontológiai értelemben vett ‚vanság’-gal nincsenek tisztában, de a metafizikalitásról sem tudnak szinte semmit, s azzal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amennyire egy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általán ismerik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csaknem ellens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égesen állnak szemben. Mint említettük, van egy-két tényleg nagyon kivételes kivétel, de ezeknek nincs meghatározó szerepük (irányzatok esetében az irányzatok között, személyek esetében a saját irányzatukon belül).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okkultizmus némely ága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éldául a Blavatsky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–Olcott-f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éle és a Besant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–Leadbeater-f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éle pszeudo-teozoficizmus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besz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 ugyan a ‚Metaphysicum Absolutum’-ról, mint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„Meg-nem-nyilv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ánultról”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de teljesen mell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ékesen, mintegy a névleges meglét kedvéért. Ugyanekkor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átható alapítók” legjelent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ősebbike, H. P. Blavatsky,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‚The Secret Doctrine’ cím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főműv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ében is úgy ír, hogy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„nagy potenci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állapotok”,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 a nirvāņa valamif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éle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őbelis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égét feltételezi, teljesen ellentmondva a buddhizmus alapvet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tan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ításainak, de a hinduizmusnak és a teljes metafizikai tradicionalitásnak, és az igazi ‚theosophia’ szellemének is.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okkultisztikus és okkultista irányzatok többségében vagy nem veszik figyelembe a ‚Metaphysicum Absolutum’-ot (az Absolutum Metaphysicum-ot), vagy csak névlegesen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„ismerik el”, vagy pedig nem tekintik megval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ósíthatónak.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legtöbb okkultista irányvonal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tan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ításában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hat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ározottan evolucionista; olykor pedig kikerülve az evolucionizmus legdurvább formáit, árnyaltabb és szubtilisabb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„spiritu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fejl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éselmélet” kidolgozásával és megjelenítésével kísérleteznek. Ezzel szemben a metafizikai tradicionalitás állásfoglalása szerint sokkal inkább involúcióról lehet és kell beszélni, mint evolúcióról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ha ezen nem csup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 kibontakozást, hanem magasabbra emelkedést is értünk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az emelked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pedig nem lehet sem szükség-, sem törvényszer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ű, de nem lehet esetleges sem,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ezek elegye sem lehet. Az igazi emelkedés csak magasrend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magasfokúan tudatos, akaratlagos, a szellemi hatalmat birtokló uralomból következ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szabad lehet. Az evolucionizmus mind biológiai, mind társadalmi, mind szellemi értelemben jellegzetesen antitradicionális és antispirituális szemlélet, akár nyíltan fordul szembe a szellemiséggel, akár úgy, hogy önmagát szellemi világnézetként próbálja meg definiálni.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okkultizmus legalacsonyabb rend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áltozata a spiritizmus. Noha spiritizmus és spiritizmus között különbség van, ez a tény mit sem változtat azon, hogy a spiritizmus az antitranszcendentalizmus és az antimetafizika kirívóan silány és veszedelmes formája. Már maga az elnevezés is pontatlan és szemléletileg hibás. A spiritizmus a ‚spiritus’-szal, a szellemmel kapcsolatos mint szó, s azt kellene jelentenie, hogy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őteljesen igenlő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állásfoglalás a szellem és szellemiség mindent megel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felülmúló dignitásának az érvényesítése mellett. Az, amit a spiritizmuson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mint kifejez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értenünk kell, az sok minden, de egyáltalán nem igazán szellemi. Sokkal inkább illenék a spiritizmusra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spiritizmus helyett – a parapszichizmus mint megnevez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és. A spiritizmus (parapszichizmus)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ha eltekint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ünk a gyakori csalásoktól, a jó- vagy rosszhiszem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megt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évesztésekt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az önmegtévesztés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égét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val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óságos tényeken alapul.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Mind a ‚manifesztációk’, mind a ‚materializációk’ reális és aktuábilis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 ezt nem lenne helyes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étségbe vonni. De ismernünk kell e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égek voltaképpeni eredetét is ahhoz, hogy tisztán lássunk a spiritizmus (parapszichizmus) megítélésénél. A ‚manifesztációknál’ és ‚materializációknál’ okkult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ényleges megnyilvánulásáról és jelenlétér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besz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élhetünk, amelyek lényekként és lényszer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égként mintegy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ödve és cselekedve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jelentkeznek. Ehhez tudnunk kell, hogy az embereknek a hal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ála után nem csupán egy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űkebb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értelemben vett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fizikai holtteste marad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átra, hanem több és jóval ‚elevenebb’ holtteste is fennmarad. Az okkultológia éteri, asztrális, szubmentális és egyéb testiségekr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besz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él, amelyek a halált követ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 holttestekk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válnak, hordozva jellegzetességeket, jellemz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tulajdons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ágokat,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 eml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ékezetet is. Ezek azonban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mintegy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önmagukban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nem nyilv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ánulnának meg, de akkor, ha ezekbe démonszer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ények költöznek, s ezeket öltözékként vagy kölcsönzött testként maguk köré burkolják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émonok a szubtilis testek hordozókként való felhasználását igénybe véve valóban meg tudnak nyilatkozni a spiritiszta séance-okon, és kivételesen más körülmények között is, amikor nincs szükségük még mediumra sem mint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„emberi csatorn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ára”.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szubtilis holttestek is holttestek, amelyek valamilyen szempontból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 egészen másként, mint az a legsz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űkebb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értelemben vett ‚fizikai’ holttestnél általánosan bekövetkezik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szint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 felbomlanak. Ezeknek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„boml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ástermékei”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okkult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érgek, amelyek pszichikus mérgezést okozhatnak. A felbomló okkult holttestek és az ezeket megszálló és éltet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émonok egyáltalán nem veszélytelenek sem a mediumokra, sem a spiritisztákra nézve, sem pedig másokra, akik ilyesféle körökkel és emberekkel szorosabb kapcsolatba kerülnek; közvetetten pedig a spiritizmus a mindenre és mindenkire átterjed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érgezés közvetítését jelenti, amely ellen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egyebek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özött, ám nem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ősorban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metafizikai oldalr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 és a tradicionalitás képviseletében is fel kell lépni.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okkultista irányzatok között vannak színvonalasabbak, de a spiritizmus közvetve az irányzatok többségére hatást gyakorol. A ‚Theosophical Society’ által tanított és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űvelt pszeudo-teozoficizmus egyik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ázisa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meghamis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ított orientalizmus és a közel-keleti, valamint a nyugati hagyományok kifordított alakzatai mellett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spiritizmus „reinkarnacionista”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árnya volt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mind ideol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ógiailag, mind a csatlakozó tagokat tekintve.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Külön tanulmányban kellene foglalkoznunk a reinkarnáció (reincarn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ātiō, helyesen: redincarnatio)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érdéskörével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de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 itt is meg kell említenünk, hogy ezt az okkult irányzatok legtöbbje határozottan vallja,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őt, sarkalatos tan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ításának tekinti. Ez is egyike azoknak a doktrinális különbségeknek, amelyek az okkultizmus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vonalainak a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öbbségét elválasztja a metafizikai tradicionalitástól, a tradicionális metafizikától. A spirituális-metafizikai hagyomány radikálisan elutasítja a vulgáris reinkarnacionizmust, és a reinkarnacionizmus ‚kifinomultabb’, árnyaltabb variánsait sem fogadja el. A reinkarnáció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úgy és abban az értelemben, ahogyan azt a pszeudoteozoficizmus, a steinerianizmus, az álhermetizmus és az álrózsakeresztesség különböz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megnyilv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ánulási formái, az export-import buddhizmus és hinduizmus, a keletr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ött nyugati, meghamisító és félrevezet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rekl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ám-yoga tanítja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egy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általán nem létezik. Van az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őknek,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örekvéseknek, kötöttségeknek, a funkcionális tulajdonságoknak bizonyos okkult átörökítése, egyfajta regenerációja, amelyet a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szanszkrit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 is kifejez. Ez a szó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alapt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őform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ájában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‚punarjanman’ egyes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ámú alanyesetében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‚punarjanma’, jelent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ése pedig a ‚regeneratio’. A ‚jan’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hozz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őleges magyar kiejt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éssel ‚dzsan’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gy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öknek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indogerm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 alapon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latin ‚gen’ a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ője, s mindkettő jelent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ése az eredéssel, származással, keletkezéssel, örökítéssel függ össze, a görög ‚gen’ és ‚gon’ gyök szintén ennek a jelentésnek felel meg.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Igen sok, egymással komplex módon összefügg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oka van annak, hogy a keleti kult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úrák, nyelvek, vallások szakavatott ismer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ői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özül is sokan úgy vélik, hogy a keleti tradíciókban a reinkarnáció általánosan vallott és tanított igazságnak tekinthet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holott ez voltak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éppen nincs így, s ezt több oldalról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megc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áfolhatatlanul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be is bizony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ították. Mind a hinduizmusnak, mind a buddhizmusnak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de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tradícióknak is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vannak olyan tan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ítási részletei, amelyek alapján a reinkarnáció melletti állásfoglalás egyértelm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űnek tűnik. A keleti nyelvekben messzemenően 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ártas szakember lefordíthatja ezeket a tanítási szövegeket úgy, hogy ezekb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a reinkarnacionizmus egyenesen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övetkezzék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éghozzá hibátlan, korrekt fordítás mellett. Azt azonban soha nem szabad elfelejtenünk, hogy az archaikus karakter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nyelvek ford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ítása nem olyan, mint a német, angol, francia szövegek fordítása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klasszikus-archaikus jelleg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nyelvek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övegeinek a fordítása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őfeltev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éseken alapuló állásfoglalást tükröz. Itt nem elég a nyelv, a kultúra, a vallás (vallástörténet) ismerete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itt bens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metafizikai tud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is szükséges, s ez a legkiválóbb tudósok legtöbbjéb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is teljesen hi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ányzik.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okkultisztikus vulgár-reinkarnacionizmus antispirituális, antitradicionális, antimetafizikai és antitranszcendentális tanítás, és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ezt is ki kell mondanunk –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árnyalt reinkarnacionizmus nem egyéb, mint a vulgár-reinkarnacionizmusnak a tudálékosság kozmetikája révén álcázott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ője.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reinkarnacionista devi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áció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mint csaknem minden szellemit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átitató tanításbeli áramlat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ötét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által manipulált emberi affinitásokon alapul. A lefelé-transzcendálást metodikusan hozzáférhet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téve,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 az azt terjesztő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ándékok bizonyos háttér-irányzatok és háttérszervezetek irányából hatolnak be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„szellemi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öztudatba”. Ez a szándék azonban nem a metafizikai felébredés felé irányul, hanem arra, hogy a létesülési örvénybe minél mélyebben belemerülve a min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égtelen gyökér-természetben való feloldódás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voltak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éppen a megsemmisülés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vezesse az emberi, inkarnált személyiséggel identifikálódott alanyi eredet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tudatot. Ezeknek a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ándékoknak kit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űnően megfelelnek a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étesülési örvény, a ‚sams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āra’ mindenek-előttis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égét és -felettiségét némileg leplezetten kidomborító hamis tanítások; márpedig a reinkarnacionizmus a legkifejezettebben a ‚sams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āra’ 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való orientálódás széls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éges doktrínája, akkor is, ha az ehhez kapcsolódó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„komment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árok” ennek az ellenkez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 állítják. A metafizikai tradicionalitás képviselete részben a defenzíva, részben az ellen-offenzíva magatartását veszi fel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minden toleranci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ája mellett és ellenére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az okkultizmus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 meghamisító orientalizmus reinkarnacionizmusával szemben.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okkultizmus és az export-import orientalizmus akkor is veszélyes, ha csupán a tanításait prezentálja az önnön személyességéhez köt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ődő emberi tudat 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é, de akkor válik valóban sátánian bomlasztóvá és pusztítóvá, amikor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önátalakítási gyakorlatokat” ad úgymond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„seg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észen” az emberek számára. Az ellenbeavatás és ellen-megvalósítás felé egyre több utat nyitnak meg. Az ilyen utakon történ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halad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noha elsz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ánt szorgalmat ez is igényel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az igazi rektifikat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ív, prodiniciatikus, iniciatikus és realifikatív utakon való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őbbre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feljebb jutáshoz képest tulajdonképpen nevetségesen könny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ű. Ezek a gyakorlatok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reinkarnacionizmus, evolucionizmus, szubsztancializmus,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más félrevezet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tan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ítások által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észítetten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val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óban a ‚második halál’ és a ‚küls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ötétség’ felé vezetik az emberhez kötött személyes tudatot.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Miután a metafizikai tradicionalitás tanításán alapuló szemlélet hívei toleránsak ugyan, de nem tolerantisták (vagyis nem fogadják el a mindig, mindenkor, mindennel szemben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ötétség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őivel szemben is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őltetetten fenntartott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ürelmesség feltétlenül szükséges voltát), a szellemi offenzíva erejével szállnak szembe minden olyan irányzattal és állásfoglalással, amelyek szerint megengedhet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(net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 szükséges) az, hogy a szellemt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elt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ávolodott modern nyugati ember számára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annak igazi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észítettsége, vagyis önarchaicifikálása nélkül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önátalakítási gyakorlatokat adjanak. Nem lehet kétségbe vonni, hogy az okkultizmus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ezen belül a spiritizmus is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érdekes lehet, a para- és hiperfizikai jelenségek és az ezekkel kapcsolatos elméletek érdekessége sem vitatható,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őt, az ezekkel val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 érdekl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ődő foglalkoz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esetleges pozitivitását sem lehet tagadni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de az okkultizmust a metafizikai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állásfoglalással sem összetéveszteni, sem fuzionálni nem lehet, s ha erre mégis kísérlet történik, annak ellent kell állni.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Más a helyzet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mint erre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 utalás történt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az okkult tudom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ányokkal, amelyek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archaikus form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ájukban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özvetetten metafizikai eredet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űek voltak. Ha ezeket a tudom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ányokat voltaképpeni rangjuknak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magasrendűs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éggel és tökéletesen adekvát módon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űvelik, akkor mind ezeket a tudom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ányokat (lényegileg tudomány-feletti tudományokat), mind az ezekkel való elmélyült foglalkozást is üdvözölni lehet és üdvözölni kell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minden oldalr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ól, így a metafizikai tradicionalitásnak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szeml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élet oldaláról is. Ha ez nem így, nem az egyértelm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szellemis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érvényre juttatása és -jutása oldaláról történik, ha abba, ami az ‚okkult’-tal függ össze, okkultizmust kevernek, akkor e téren is csak az elutasítás lehet a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elvi magatart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