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Дмитрий Воробьёв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Возможность мыслить иначе: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историческая трансформация критики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проектов управления реками в СССР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Европейский Университет в Санкт-Петербурге,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Санкт-Петербург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dima@indepsocres.spb.ru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Предмет моего исследования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конфигурация поля критической общественной и научной дискуссии в условиях закрытого общества. Как было возможно открыто критиковать государство в условиях, отличных от идеалов открытого общества? Эмпирическое основание исследования - материалы дебатов вокруг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проекта поворота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1982-1986 года. В этом году я продолжил работу над анализом архивных документов, воспоминаний участников событий и публикаций в прессе. Были реконструированы группы интересов, которые воздействовали на ход принятия решений по крупномасштабным проектам позднесоветского времени, прослежены их скрытые и декларируемые интересы, выявлены стили ведения дискуссии. Акцент был поставлен на выявление институциональных механизмов лоббирования и критики оппонентов.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ПОСТАНОВКА ИССЛЕДОВАТЕЛЬСКОЙ ПРОБЛЕМЫ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значит быть несогласным с политикой авторитарного государства, но при этом быть профессиональным учёным, инженером, писателем, геологом? При высоком риске применения репрессивных мер со стороны государства, важен ответ на вопрос: какие ставки в этой столь опасной игре? Как разворачивается пространство критической дискуссии в условиях, отличных от идеалов открытого общества?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Наиболее отчётливо поставленный в исследовании вопрос решается на основе анализа истории обсуждения крупномасштабных экономических проблем общенационального значения и проектов, предполагающих их решение1. Принятие крупных управленческих решений не может не сопровождаться конфликтом различных групп интересов в ходе планирования и реализации конкретного проекта. Процесс подготовки технических проектов фиксируются в прошлом как дискуссия, история переговоров - предметное поле обсуждений, множество конфликтующих сторон со своими позициями, планы, чертежи, обширная полемика в СМИ. Исследование полемики в ходе процесса принятия решений позволяет выявить группы интересов, вовлечённые в дискуссию, в частности, критически настроенную часть общества.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данном исследовании предполагается проследить, какую форму принимает открытая дискуссия по общенациональным вопросам в после-сталинский период, но до наступления гласности в СССР. Подобная постановка вопроса подразумевает наличие элементов открытого общества (отмеченных возможностью критики программ государства) в рамках закрытого общества, где по определению подобная критика считается невозможной. Возможность появления критики государственного проекта связана с ограничениями, накладываемыми политическим контекстом. В зависимости от степени открытости политического режима в конкретный период времени, возможно как полное блокирование открытой дискуссии, так и её развитие.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Почему возникает критическая дискуссия при авторитаризме, где считается, что критика невозможна? Для ответа на данный вопрос будут проанализированы причины возникновения и развития критики государственных программ. Предмет исследования - конфигурация поля общественно-научной дискуссии, сопровождавшей реализацию крупномасштабных технических проектов в СССР. Объект анализа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группы интересов, вовлечённые в обсуждение значительных народно-хозяйственных решений2. Временная рамка исследования ограничена концом 1970- началом 1980-х годов, когда был отмечен всплеск критической дискуссии вокруг данного проекта.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Выполненный мною анализ материалов дебатов о проекте поворота рек показал, что в СССР 1970-х годов3, в условиях авторитаризма, существовала критическая дискуссия. Почему в СССР при авторитарном режиме появилась возможность критики программ государства? Американский историк советской науки и технологии Лорен Грехем показал, что была возможна критика с экологической позиции, и она не рассматривалась как политическая критика. Экологическая критика, с одной стороны затрагивая систему в целом, считалась критикой отдельных проблем внутри системы и несла в себе пафос улучшения системы управления технологиями внутри государства (Graham 1998). Однако, данный тезис не раскрывает причины появления открытой критики. Возможным объяснением появления той критической дискуссии, которая стала барьером для воплощения инженерных мега-проектов, является наличие институционального плюрализма, что выражается в противоречиях интересов различных секторов государства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противоречие политических, региональных, научных, экономических и общественных интересов. На данном рассуждении построена рабочая гипотеза исследования: основой общественных дебатов являлся институциональный плюрализм, выражавшийся в противоречиях интересов министерств (отраслевые конфликты), противоречии центра и регионов, противоречии академической и ведомственной науки, а так же противоречии интересов общественности и государства. При этом открытые дебаты в научной и общественной сферах отражали борьбу групп интересов за легитимацию своих позиций наукой, властью, общественным мнением.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Данное исследование проводится по методологии анализа частного случая. Анализируется дискуссия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общественная и научная полемика в научных журналах и в прессе вокруг плана поворота северных рек на юг4 - одного из самых масштабных и смелых инженерных проектов XX столетия. Предмет исследования (публичная дискуссия) обуславливает фокусирование анализа именно на открытых дискуссиях, следовательно, не рассматриваются закрытая составляющая дискуссии, проходившая в рамках системы принятия решений внутри и между различных групп интересов.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Отправной точкой исследования являются выявленные в ходе предварительного анализа материалов две дискуссионные площадки, которые отчасти пересекались: академическая дискуссия между учёными в рамках академического научного пространства; и общественная дискуссия - дискуссия неформальной и полу-официальной сфере (дискуссионные клубы, самиздат), а также общественная дискуссия в прессе 1980-х годов. Данные площадки разделены на формальные и неформальные.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План анализа данных: 1) реконструировать историю процесса разработки и обсуждения проекта поворота северных рек на юг, проследить изменение характеристик проекта со временем и историю оценки ожидаемых по следствий реализации проекта; 2) выявить основных стейкхолдеров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участников дискуссии и процесса принятия решений; выявить институциональные, технические, правовые и материальные средства, которые поддерживают аргументацию; 3) выявить механизмы ведения критической дискуссии, факторы и структурные условия, определяющие возможность существования публичной дискуссии вокруг масштабных государственных проектов в условиях авторитарного режима5.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Краткое описание выбранного для анализа случая и материалы исследования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Выбранный для анализа в данном исследовании так называемый "проект поворота рек"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пример длительной и тщательной разработки одной из инженерных утопий. Эта идея так и не реализовалась на практике, однако поражает степень ее проработки в СССР в 1960-1970 года: была создана целая система проектных институтов, спланированы все этапы практической реализации замысла. Вместе с тем, дискуссия вокруг данного проекта зафиксирована как в научном, так и в общественно-политическом пространстве.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же представлял собой проект поворота северных и сибирских рек на юг? Планировалось частично "перебросить" часть стока нескольких рек европейского севера России и Сибири в Среднюю Азию, в регион Каспийского моря. Идея использования воды рек европейского севера для орошения южных территорий страны возникла в начале 1930-х годов в рамках разработки программы комплексного использования Волжско-Камского речного бассейна. Переброска на юг рек Сибири была предложена ещё в 1877 году киевским инженером Я.Г.Демьянченко (1842-1912), а в проектные разработки она была включена уже при Советской власти в 1950-х годах. Эти проекты предполагалось осуществить в 1980-2010 годах, но они так и остались нереализованными, несмотря на то что неоднократно начинались подготовительные работы. Проекты стоимостью почти в десять миллиардов долларов разрабатывались в 1950-1980-х годах силами более 170 организаций и научных институтов СССР, в результате чего к 1975 году была подготовлена вся необходимая документация. Однако, в соответствии с заключениями серии экспертиз 1980-1982 годов, реализация проектов откладывалась, в итоге в 1986 году они были окончательно отклонёны, все начатые работы были свёрнуты.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ОППОЗИЦИЯ ПРОЕКТУ ПОВОРОТА РЕК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Рассмотренная история зарождения и развития проекта поворота рек показывает, что авторитарная государственная власть, которая в 1930-е годы с легкостью задумывала и разрабатывала грандиозные проекты, предусматривавшие масштабные трансформации среды обитания, начиная с 1960-х стала наталкиваться на активное противодействие и критику таких проектов со стороны отдельных групп интересов. Далее я рассматриваю оппозицию проекту поворота рек.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Дискуссионные площадки критической дискуссии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Критическая дискуссия проходила на множестве дискуссионных площадок, институционально закреплённых и неформальных (табл.1). Типы организации, который обеспечивает существование дискуссии: пресса и литература (газеты, журналы, книги); академическое сообщество; союзы писателей, общественные организации, литературные кружки; государственные экспертные комиссии и тематические совещания.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Табл. 1. Классификация дискурсивных площадок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Институционально закреплённые дискуссионные площадки</w:t>
        <w:tab/>
        <w:t xml:space="preserve">Неформальные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Общественная дискуссия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Пресса и журналы</w:t>
        <w:tab/>
        <w:t xml:space="preserve">Самиздат, тамиздат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Дискуссионные клубы, вечера, лекции</w:t>
        <w:tab/>
        <w:t xml:space="preserve">Неофициальные собрания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Письма в газеты, обращения и петиции в органы власти</w:t>
        <w:tab/>
        <w:t xml:space="preserve">Циркуляция обращений и писем среди активистов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Академическая дискуссия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Научные журналы</w:t>
        <w:tab/>
        <w:t xml:space="preserve">Циркуляция материалов экспертиз внутри академического сообщества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Защиты диссертаций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Конференции</w:t>
        <w:tab/>
        <w:t xml:space="preserve">Неформальные встречи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Экспертизы</w:t>
        <w:tab/>
        <w:t xml:space="preserve">Неформальные экспертизы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Вопрос о существовании в СССР институционального основания для критической дискуссии (публичная сфера) рассмотрен Д.Вайнером. Он определил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Острова свободы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природоохранные организации, такие как ВООП и Дружины охраны природы. Научные журналы (в первую очередь, географические), также обладали большой степенью институциональной независимости, в них проходило множество критических тем. Олег Яницкий определяет эти дискуссионные площадки как порождающие среды экологического движения.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Инструментальные и ценностные мотивы оппонентов поворота рек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выделяю инструментальные и ценностные мотивы оппонентов проектов поворота рек. Ценностные мотивы включали широкий спектр идей, от анти-технологических, до национализма и религии, которые выстраивались вокруг русского патриотизма. В рассмотренном случае борьбы с проектом поворота рек, как минимум на основе позиции общества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видно, что русский национализм был настоян на идеях антисемитизма. Преобразование природы было воспринято националистами как планируемый геноцид русского народа, разрушение северных территорий в угоду южным регионам страны и восточным нациям. Это вылилось в осознание угрозы разрушения памятников природы, культуры, истории. В критической дискуссии о повороте рек были задействованы ценности академической науки против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псевдо-науки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ведомственной науки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Казалось бы стройная, научно-обоснованная идея перераспределения речных ресурсов была воспринята частью научного сообщества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безрассудная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Писатели и гуманитарии легко создали альянс с учёными естественнонаучных дисциплин. Учёные апеллировали не только к материалам научных расчётов и прогнозам, но и к здравому смыслу. Здравый смысл выступил против проектов, легитимированных советской идеологией.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Инструментальные мотивы отражают борьбу за интересы конкретного места, региона, либо за интересы конкретной отрасли народного хозяйства: защита региональных интересов (Коми, Вологда, Сибирь); защита интересов отраслей народного хозяйства (лесная промышленность и геология против Минводхоза); борьба за доступ к систему принятия решений (конкуренция между ведомственной и академической наукой, между экспертами разных школ, номенклатурой и интеллектуалами-экспертами).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Националистская критика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Критическая дискуссии о проекте повороте рек начала 1980-х годов была инициирована обществом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которое образовалось в 1980 году. Первоначально организация была известна как “Общество книголюбов” Министерства авиационной промышленности, и название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приняло в 1982 году (Прибыловский 1992:152). Книга Чивилихина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название которой приняло данное общество, основана на вере в войну между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славянской тайгой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азиатской степью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Трудно было найти более подходящую мишень для иллюстрации противостояния тайги и степи, чем проект поворота рек. Не удивительно, что практически сразу после образования общества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его члены вступили на путь борьбы с поворотом рек. С точки зрения активистов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 кто предлагал обводнить азиатские пустыни за счет разрушения тайги, считались предателями славян (Wiener 1999: 421-423).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Общество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было ориентировано на публичные дискуссии. Первоначально встречи и дискуссии противников поворота рек проходили дома у историка русского искусства В.Г. Брюсовой (Ibid., p.419). Первая публичная встреча прошла в декабре 1981 года в главной аудитории Союза Артистов СССР. Председателем на собрании был Дементий Алексеевич Шмаринов (президент Всероссийского общества охраны памятников истории и культуры, ВООПИК6). В дальнейшем встречи проходили в Доме артистов и разных Домах Культуры (Ibid., p.420).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1982 году сообществом архитекторов, историков, артистов и писателей было решено провести независимую экспертизу проекта. Через ВООПИК официально была получена копия Технико-экономического обоснования проекта переброски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документа, экспертиза которого проводилась государственными комиссиями. Работа заняла пять месяцев. В материалах работы комиссии (около 120 страниц) было выявлено более чем 490 мест, представляющих историческую или архитектурную ценность. Материалы были направлены в Политбюро, а также опубликованы в тамиздате (альманах Грани), и значительно позже в Москве7.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1985-1986 годах на вечерах “Памяти” обсуждался проект поворота рек, собирались подписи против этого проекта. Собрания проходили в ДК им.Горбунова (вечер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Красоты русского севера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Центральном Доме Художника (незадолго до XXVII ЦК КПСС). Искусствовед В.Брюсова выступила на последнем вечере с резкой критикой проекта поворота рек (Прибыловский, 1992:157). Кроме Москвы, выступления активистов общества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первую очередь, Брюсовой) проходили в клубах, Домах культуры, различных институтах в Обнинске, Туле, Новосибирске и Иркутске. Среди основных тем на выступлениях были вопросы охраны памятников истории и культуры и угроза их разрушения, в том числе и в связи с затоплением северных территорий в ходе планировавшегося проекта поворота рек. Как правило, после выступлений слушатели направляли потоки писем властям (Wiener 1999:423).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Критика со стороны писателей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Начиная с 1950-х годов, и особенно активно в начале 1980-х, в дискуссии о повороте рек принимали участие писатели. Показательно отношение писателей к преобразованию природы. Если пафос статей и книг 1950-60 годов заключался в популяризации и восхвалении идей преобразования природы ("Человек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созидательная сила, он может изменять климат, например, используя атомную энергию"), то позицию 1980-х годов можно передать следующей формулой: "человек не должен вмешиваться в природные процессы. Нужно прогнозировать последствия вмешательства в природу. Великие проекты века не оправдали себя, они опасны. Это преступления". Писатели выступали со многих трибун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и публикации в "Литературной газете" (1980-е года), и в газете "Правда", журнальные статьи и публичные выступления.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Одно из первых обращений советских писателей, резко критичное к проекту поворота рек, было опубликовано в Париже в эмигрантском листке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Русская мысль</w:t>
      </w:r>
      <w:r>
        <w:rPr>
          <w:rFonts w:ascii="Calibri" w:hAnsi="Calibri" w:cs="Calibri" w:eastAsia="Calibri"/>
          <w:color w:val="auto"/>
          <w:spacing w:val="0"/>
          <w:position w:val="0"/>
          <w:sz w:val="22"/>
          <w:shd w:fill="auto" w:val="clear"/>
        </w:rPr>
        <w:t xml:space="preserve">» 15 </w:t>
      </w:r>
      <w:r>
        <w:rPr>
          <w:rFonts w:ascii="Calibri" w:hAnsi="Calibri" w:cs="Calibri" w:eastAsia="Calibri"/>
          <w:color w:val="auto"/>
          <w:spacing w:val="0"/>
          <w:position w:val="0"/>
          <w:sz w:val="22"/>
          <w:shd w:fill="auto" w:val="clear"/>
        </w:rPr>
        <w:t xml:space="preserve">июля 19828. Вскоре определился коллектив писателей, который и в дальнейшем выступал против проектов поворота рек. Многие из них писали в жанре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деревенской прозы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были настроены патриотически (Распутин, Белов, Астафьев, Проскурин, Волков, Залыгин, Солоухин, Крупин). Эта группа писателей направила лидерам страны петицию с протестом против проекта поворота рек (Weiner 1999:420). Вскоре учёные и писатели, подписавшие петицию, встретились с планировщиками проекта на специальной конференции, которую инициировал и провёл Сельскохозяйственный отдел ЦК КПСС.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качестве иллюстрации активности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противоперебросочной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деятельности писателей приведём перечень событий весны-зимы 1985 года. 15 апреля 1985 года Василий Белов направил письмо Григорию Васильевичу Воропаеву (в то время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члену вологодского Обкома КПСС), где определил проект поворота рек как анитинаучный и антинародный. Июль 1985 года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журнале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Наш современник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опубликована критика проекта поворота рек со стороны двенадцати известных специалистов по орошению9. Осенью 1985 года в прессе были опубликованы резко критичные письма писателя Залыгина, которые можно рассматривать как атака на проект поворота рек и программы мелиорации Минводхоза10. В декабре 1985 года проходит Съезд Союза писателей РСФСР. Выступления съезда Союза писателей РСФСР были опубликованы в Литературной газете 18 декабря 1985 года, а 30 декабря 1985 года вышла статья в газете Правда. В январе 1986 года газета Советская Россия публикует письмо подписанное семью известными писателями11, где заявлено, что проект переброски части стока европейских рек на юг приведёт к разрушению памятников культуры и религии.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том же месяце выходит вторая статья в Литературной газете, где приведено число национальных памятников, которые будут уничтожены при реализации проекта поворота рек - 338 единиц (Бондарев 1986:2). Газета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Правда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также открывает пространство для критической дискуссии на своих страницах (Анабегин 1986:3). Дискуссия продолжилась на VIII Съезде Союза писателей СССР, который прошёл в июне 1986 года12. На этом съезде вопросы мелиорации и, в частности, дискуссия о проектах поворота рек была ключевым событием. Так же, как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националисты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писатели разделяли установку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национальные интересы должны быть выше экономических и политических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Писатели стремились остановить реализацию проектов поворота рек и других подобных проектов. В итоге, писатели-противники проекта поворота рек значительно повысили свой символический капитал среди общественности и вошли в историю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люди, остановившие проект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Академическая оппозиция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Критические публикации в адрес проектов поворота рек появились в научной прессе в начале 1960-х годов. В 1963 году профессор С.Антонов (Ленинградский институт Арктики и Антарктики) высказал предположение что уменьшение стока пресной воды в северный ледовитый океан может привести к непредсказуемым изменениям климата. По видимому, именно в 1960-е года произошло зарождение механизма апелляции к авторитетному мнению группы экспертов из академического сообщества, с целью остановить планирование проектов поворота рек. Ключевые фигуры оппозиции проекту поворота рек - Яншин, Залыгин - принимали участие в работе комиссии по анализу материалов проектов поворота рек и в 1960-е года представили резко критическое отношение к данному проекту в Правительстве. После доклада Яншина, Косыгин отложил переброску на неопределенное время (Залыгин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Рассмотрим практики академического сообщества,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взбунтовавшегося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против проекта поворота рек. Общая черта данных действий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отслеживание ключевых событий, подготовка к ним, работа на долгосрочную перспективу (дискредитировать проект поворота рек) и молниеносные тактические действия, релевантные текущей ситуации.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начале 1980-х были созданы комиссии по охране окружающей среды и рациональному природопользованию при Президиуме Совета Министров СССР (1981 год), и РСФСР (1982 год). Символично, что на первом заседании Комиссии (13 августа 1982 года) был рассмотрен вопрос о переброске части стока северных рек на юг. На этом заседании резко критически выступил академик Яншин13: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Такой проект нашей стране не нужен. Необоснованность и вредность его по всем параметрам очевидны. Я заявляю это официально как учёный. Однако, мне известно, что стоят за ним большие силы. Но надо любой ценой проект приостановить. Со своей стороны я сделаю всё возможное, обещаю твёрдо (Парфёнов, 2001:108).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данного заседания, Яншин направляет письмо в ЦК (оно было подписано 12 учёными)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катастрофических последствиях переброски части стока северных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письме требовалось создание независимой комиссии по оценке проекта (Weiner, 1999:419).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сентября 1982 года закончилась экспертиза подкомиссии Государственной экспертной комиссии Госплана СССР по технико-экономическому обоснованию проекта переброски. Заключение комиссии содержало множество замечаний. Академики Яншин и Заславская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участники комиссии выразили резко критическое мнение. Несмотря на замечания, было решено продолжить проектирование, к работе были привлечены АН СССР и её Сибирское отделение.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По-видимому, именно в связи с неопределённостью результатов государственных экспертиз проекта, Политбюро ЦК КПСС поручило провести его оценку Академии наук СССР. В 1983 году Президент АН СССР Анатолий Петрович Александров организовал Временную научно-техническую экспертную комиссию "По проблемам повышении эффективности мелиорации почв в сельском хозяйстве".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Руководителем комиссии стал вице-президент АН СССР академик Александр Леонидович Яншин, он же сформировал состав комиссии (Зеликин 2001:73). Комиссия объединяла 30-35 человек, но формального членства в комиссии не было. Среди участников были экономисты, математики, геофизики, почвоведы, мелиораторы, гидрологи, грунтоведы, геологи, географы. Они работали в семи секциях, каждая по своей теме. История работы комиссии Яншина демонстрирует множество тактических действий в академическом поле. Далее мы детально рассмотрим эти механизмы.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ТАКТИКИ СОПРОТИВЛЕНИЯ В АКАДЕМИЧЕСКОМ ПОЛЕ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Использование институциональных ресурсов. Комиссия собиралась для работы в вечернее время в здании Президиума Академии наук (и обладала статусом Комиссии при Президиуме Академии Наук СССР). Некоторые участники комиссии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руководители институтов и лабораторий мобилизовали свои административные ресурсы для работы в комиссии. Так, например, Михаил Яковлевич Лемешев и Станислав Григорьевич Жуков курировали все социологические и экономические проблемы, связанные 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проектом поворота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Первый из них постепенно переключил всю свою лабораторию в Центральном экономико-математическом институте АН СССР (ЦЭМИ) на работы по эколого-экономическим проблемам и, в частности, на борьбу с проектом поворота рек (комиссия М.Я.Лемешева). Комиссия Яншина также сформировала и региональные отделения. Так, например, рабочая группа "О режиме Каспийского и Азовского морей" поддерживала связь со Свердловской подгруппой.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Апелляция к международному сообществу. Учёные, в большинстве известные профессора и академики, использовали свои сети для блокирования проекта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поворота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примеру, апеллируя к тому, что проект мог привести к необратимым негативным изменениям климата в глобальном масштабе, академик Лемешев, эксперт ООН, обратился к правительствам стран-членов ЕЭК с просьбой высказать свое суждение о проекте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поворота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ответ на это, ряд правительств, в частности, Германии, Англии и Болгарии, заявили правительству СССР, что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природопреобразующий проект такого масштаба недопустимо реализовывать без согласования с компетентными органами стран Европейского континента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Лемешев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Расширение оппозиционной группы за счёт привлечения к работе дружественных учёных. Кроме работы в рамках комиссии Яншина, к независимым от разработчиков проекта исследованиям подключилась группа выдающихся математиков АН СССР: академики Понтрягин, Шафаревич, Прохоров, Петров, Дородницын. Они проводили проверку методики прогнозирования колебаний уровня Каспия, которая являлась ключевой для прогноза на будущее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будет уровень Каспия понижаться или повышаться. Эти математики и геофизики доказали низкий уровень методик расчетов колебания отметок уровня Каспия, которые были разработаны в Институте водных проблем.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Распространение экспертных заключений. В середине 1980-х годов участники комиссии Яншина распространяли результаты своих исследований среди чиновников и участников государственных экспертных комиссий по проекту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поворота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Позиция учёных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участников комиссии Яншина противоречила конвенциональной. Несмотря на существование экологически ориентированных исследований, они редко прилагались к оценке крупных инженерных проектов.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Легитимация своей позиции за счёт авторитета других отделений АН СССР. Комиссия Яншина работала в течении трёх лет. Одновременно проводилась работа по склонению отделений АН СССР разделить позицию группы Яншина. Как результат, пять отделений АН СССР констатировали научную несостоятельность и вредность проектов поворота рек.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Обращения и письма в Правительство. В начале 1985 года Яншин, а также гидробиолог Б.Ласкорин, агроном А.Тихонов и другие ученые начали работу над составлением письма Горбачеву. В июле 1985 года Яншин собрал под этим письмом подписи двенадцати академиков. (письмо не было доставлено Горбачеву).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Проведение параллельной, неформальной экспертизы. 3 августа 1985 года было направлено новое обращение в Политбюро (письмо подписали В.А.Ковда, Ласкорин, Тихонов и Яншин). Как результат, представитель Совета Министров СССР (Нуриев), созвал конференцию для встречи с авторами письма. Встреча прошла 1 сентября 1985 года, было решено основать девять рабочих групп по изучению отдельных аспектов проектов поворота рек (Weiner, 1999:424). Однако руководителями групп были назначены сотрудники Миводхоза. Ожидая предвзятых результатов работы данных групп, оппоненты проектов поворота рек основали неформальные группы в АН СССР по тем же темам. Материалы неформальных комиссий АН СССР были направлены в правительство страны. Таким образом, руководство страны получило два параллельных потока заключений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официальной и неофициальной комиссий. Рыжков созвал специальную сессию Совета Министров СССР (19 июля 1986) (Ibid.,P.425).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Наглядная агитация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Материальные артефакты - описание технических деталей проекта, часто содержавшие ошибочные сведения, карты отражающие маршруты переброски стока рек - использовались учёными-противниками поворота рек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улики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доказательства научной некомпетентности либо абсурдности проекта. Приведём цитату из воспоминаний участника событий - математика Зеликина: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 качестве наглядного пособия на стене висела карта с маршрутами переброски. Карта производила ужасающее впечатление как проект жестокой и бессмысленной хирургической операции на теле страны. Онежская губа была отгорожена дамбой от Белого моря. Большинство рек были направлены в противоположном направлении. Обь, пересекая Северный Урал, впадала в Печору, превращенную в сверхгигантское водохранилище. Всюду были намечены какие-то немыслимые водохранилища и каналы. Как они не понимали, что лучшей агитации против проекта переброски и придумать было нельзя? (…) Люда14 потом достала эту карту, и во всех аудиториях, где мы рассказывали о переброске, мы вешали эту карту. Эффект бывал стопроцентный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Зеликин, 2001:60).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Схема перераспределения вод на карте СССР выступала сильным мобилизующим инструментом. Просто демонстрация карты в академическом сообществе часто являлась решающим аргументом против проекта поворота рек.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впускать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перебросчиков в академическое сообщество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Советская наука была в значительной степени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кредитиалистской</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престиж и статус учёных определялся званиями и степенями. Академическое сообщество сопротивлялось ведомственной науке через контроль над процессом получения степеней (доктор, кандидат наук) в академическом пространстве. Так как процесс организации защит докторских диссертаций находился в ведении Академии наук, то учёные обладали в данном поле большей степенью влияния. Примером является защита докторской диссертации А.С.Березнера15, которая стала символом сопротивления бюрократической системе. В этом случае противники переброски стока провели большую подготовительную работу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инициирование отрицательных заключений, пригласили ярких противников проекта поворота рек на защиту диссертации Березнера. Защита докторской диссертации А.С.Березнера проходила 4 декабря 1984 года. На автореферат Березнера пришло не менее десяти отрицательных отзывов. Вопросы к официальному оппоненту Березнера (член-корреспондент АНСССР О.Ф.Васильев) показали, что он не компетентен в данной тематике. Математик М.Свирежев показал несостоятельность математической модели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множество ошибок в расчетах Березнера. Дискуссия по диссертации Березнера продолжалась несколько часов, пока диссертант не снял свою работу с защиты (Зеликин, 2001:60, Wiener 1999:421-2).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Репутация учёных. В случае раскола академического сообщества на сторонников и противников поворота рек мы видим, как действуют механизмы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невидимого сообщества учёных</w:t>
      </w:r>
      <w:r>
        <w:rPr>
          <w:rFonts w:ascii="Calibri" w:hAnsi="Calibri" w:cs="Calibri" w:eastAsia="Calibri"/>
          <w:color w:val="auto"/>
          <w:spacing w:val="0"/>
          <w:position w:val="0"/>
          <w:sz w:val="22"/>
          <w:shd w:fill="auto" w:val="clear"/>
        </w:rPr>
        <w:t xml:space="preserve">» (Lewin). </w:t>
      </w:r>
      <w:r>
        <w:rPr>
          <w:rFonts w:ascii="Calibri" w:hAnsi="Calibri" w:cs="Calibri" w:eastAsia="Calibri"/>
          <w:color w:val="auto"/>
          <w:spacing w:val="0"/>
          <w:position w:val="0"/>
          <w:sz w:val="22"/>
          <w:shd w:fill="auto" w:val="clear"/>
        </w:rPr>
        <w:t xml:space="preserve">Профессиональная репутация была очень важна для учёных, и в ходе выбора референтной группы происходил выбор - за или против поворота рек, за программу Минводхоза, или против неё, за верховенство ведомственной науки, или против, за глобальное изменение природы, или против. Комплексность проекта поворота рек позволяла каждому найти актуальный повод для того, что бы включиться в дискуссию, но также требовалось совершить выбор - за или против поворота. Сохранялась и возможность уйти от выбора - это молчание множества инженеров занятых разработкой проекта в системе Минводхоза и двойственная позиция руководства Института Географии АН СССР.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Кроме обозначенных действий, часть из которых является институциональными механизмами сопротивления, а часть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неформальными, решающий вклад в дискредитацию проекта поворота рек внесли прямые результаты работы экспертной комиссии Яншина. Результаты работы комиссии Яншина были предварительно обсуждены на заседании Президиума Академии наук СССР совместно с Президиумом ВАСХНИЛ, посвященном проблеме поворота рек 9 декабря 1985 года (Зеликин, 2001: 75). Итог работы Комиссии - заключение по проекту "поворота рек" и предложенные альтернативные ему варианты мелиорации земель - были представлены председателем комиссии академиком А.Л.Яншиным 19 июля 1986 года на заседании Президиума Совета Министров СССР. 16 августа 1986 года проект был остановлен распоряжением ЦК КПСС. К этому времени оппозиция проектам поворота рек включала 50 академиков, 25 членов-корреспондентов АН СССР, пять отделений АН СССР. Комиссия Яншина сама по себе являлась мощным ресурсом для сопротивления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перебросчикам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Множество ресурсов советской системы было заде</w:t>
      </w:r>
      <w:r>
        <w:rPr>
          <w:rFonts w:ascii="Calibri" w:hAnsi="Calibri" w:cs="Calibri" w:eastAsia="Calibri"/>
          <w:color w:val="auto"/>
          <w:spacing w:val="0"/>
          <w:position w:val="0"/>
          <w:sz w:val="22"/>
          <w:shd w:fill="auto" w:val="clear"/>
        </w:rPr>
        <w:t xml:space="preserve">µ</w:t>
      </w:r>
      <w:r>
        <w:rPr>
          <w:rFonts w:ascii="Calibri" w:hAnsi="Calibri" w:cs="Calibri" w:eastAsia="Calibri"/>
          <w:color w:val="auto"/>
          <w:spacing w:val="0"/>
          <w:position w:val="0"/>
          <w:sz w:val="22"/>
          <w:shd w:fill="auto" w:val="clear"/>
        </w:rPr>
        <w:t xml:space="preserve">йствовано в её формировании: большой авторитет академиков, возможность использования государственных ресурсов для неформальной деятельности (например, помещений, лабораторной техники). Сеть единомышленников была выстроена на прочных персональных контактах16.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ВОПРОСЫ ДЛЯ ДИСКУССИИ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Подведём итоги. В данном исследовании реконструированы и проанализированы возможности критической дискуссии в условиях авторитарного общества. Исследование проведено на примере критической дискуссии вокруг проекта поворота рек - одного из самых масштабных и смелых инженерных проектов XX столетия. Рассмотрены институциональные и неформальные ресурсы критики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формальные и скрытые механизмы, которые использовали сопротивляющиеся проекту поворота рек. Показано, что роль правительства в данном случае заключалась в предоставлении идеологической, материальной и финансовой поддержки проекта поворота рек и легитимация процесса его планирования. На этом фоне между разными группами интересов происходила интенсивная дискуссия.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Критическая дискуссия проходила на множестве дискуссионных площадок, институционально закреплённых и неформальных. Различные организации обеспечивали существование дискуссии: пресса и литература (газеты, журналы, книги); академическое сообщество; союзы писателей, общественные организации, литературные кружки; государственные экспертные комиссии и тематические совещания. В 1983-1986 годах сложилась необычная для советского времени ситуация. В некоторых институтах (ЦЭТИ, Институт Географии АН СССР) отделы работали над противоположными задачами: одни трудились над доказательствами необходимости, а другие - недопустимости реализации проекта переброски северных вод на юг. Конфликты между ними происходили в ходе конференций, научных собраний, защит диссертаций. Подобная поляризация позиций может рассматриваться как начало плюрализации общества в целом.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Данное исследование ещё не завершено. Отталкиваясь от представленных материалов, можно только наметить тему для дискуссии, актуальную для понимания проявлений инакомыслия и в советское, и в настоящее время.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Критика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проектов века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советского времени, как правило, рассматривается как зарождение экологического дискурса. Анализ дискуссии вокруг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проекта поворота 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позволил реконструировать питательную среду, из которой кристаллизовалось то, сейчас мы определяем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экологические ценности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был гремучий коктейль из идей национализма и антисемитизма, охраны русской природы и памятников архитектуры, антикоммунизма и нового варианта луддизма, борьбы за чистоту и корректность науки и страха перед глобальными катастрофами, желанием модернизации системы. Экологическая идеология оказывается этически неоднозначной и объединяла ультра-правых националистов и представителей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народных фронтов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антисемитов, демократов и анархистов. Кто они были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первые экологи-активисты? Каким образом в позднесоветское время в одной шеренге оказались националисты общества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академическая элита и писатели-почвенники? Не затуманивает ли действительное положение дел использование в настоящее время широко распространённых ярлыков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экологи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экология</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Литература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Josephson P.R. (1992). Science and Technology as Panacea in Gorbachev’s Russia. In: James P. Scanlan (ed.), Technology, Culture, and Development: The Experience of the Soviet Model. Armonk, NY: M.E. Sharpe, Inc., pp. 25-61.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Lewin, M. (1991). The Gorbachev Phenomenon. A Historical Interpretation. Los Angeles, Bercley, University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Weiner, D. R. (1999). A Little Corner of Freedom: Russian Nature Protection from Stalin to Gorbachev. Los Angeles; London: University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Анабегин А. (1986) Земля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главное богатство. Правда. 12 февраля 1986. с.3.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Астафьев В. (1986). Вызывает тревогу. Советская Россия. 3 января 1986, с.2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Бондарев Ю. (1986). Наследство культуры. Советская Россия. 31 января 1986, с.2.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Воспитание памятью (1985). Советская Россия, 16 Ноября 1985, с.1.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Герасимов, И. П. (1972). Научная методология советской конструктивной географии. Известия АН СССР, сер. геогр. 2: 8-12.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Залыгин, С. (1987). Поворот: Уроки одной дискуссии. Новый Мир,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Залыгин, С. П. (1988). Позиция. Москва, Советская Россия.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Зеликин, М. И. (2001). История вечнозеленой жизни. Москва: Факториал Пресс.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Лемешев, М. (2003). Реанимация преступного проекта века. Русский дом (Москва) 2: 34-35.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Парфёнов, В.Ф. (2001). Из плеяды великих. Использование и охрана природных ресурсов в России. 7:101-112.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Яницкий, Олег (2003). Забытая страница новейшей политической истории России. Pro et Contra.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Примеры масштабных программ народного хозяйства: развёртывание системы ГЭС и водохранилищ, организация сложных гидромелиоративных сооружений, программы освоения целины и модернизации сельского хозяйства, промышленное освоение новых регионов. Общая черта подобных проектов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только их чрезвычайная затратность, долговременность и сложность реализации, но и использование природных ресурсов и связанное с этим коренное преобразование окружающей природной среды, а также сопровождающая их неопределённость последствий в социальной, экологической и экономической сферах.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В рассматриваемом случае они представлены преимущественно организациями различного уровня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министерства, научные институты, всероссийские общественные и творческие объединения. В частности, основные акторы дискуссии вокруг проекта поворота рек - это министерство водного хозяйства и мелиорации (включая подведомственные ему научные институты), министерство природных ресурсов (геологи), ЦК КПСС и Совет министров СССР, Академия наук СССР и его региональные отделения, Всесоюзное географическое общество, Союз писателей СССР (начиная с 1980 года) и множество специализированных институтов, задействованных в разработке и экспертизе проекта.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Июль 2004 года.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В действительности это два отдельных проекта, которые в советское время планировались параллельно. Официальное название: "проект переброски части стока рек северной Европы и Сибири в южные регионы страны". Далее в тексте используется несколько определений данного проекта: проект поворота рек, проект перераспределения части стока рек, переброска стока северных и сибирских рек на юг, и др. Все эти определения рассматриваются как синонимичные.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Использованы следующие источники: 1) воспоминания участников событий, их автобиографии (N=8); 2) архивные материалы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постановления ЦК КПСС и Совета Министров СССР, научные публикации 1983-1988 годов (N&gt;60); 3) публикации в центральной прессе 1971-1987 гг (N=28); 4) материалы прессы 2002-2005 годов, когда активизировалась дискуссия 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проекте поворота рек</w:t>
      </w:r>
      <w:r>
        <w:rPr>
          <w:rFonts w:ascii="Calibri" w:hAnsi="Calibri" w:cs="Calibri" w:eastAsia="Calibri"/>
          <w:color w:val="auto"/>
          <w:spacing w:val="0"/>
          <w:position w:val="0"/>
          <w:sz w:val="22"/>
          <w:shd w:fill="auto" w:val="clear"/>
        </w:rPr>
        <w:t xml:space="preserve">» (N&gt;200). 5) </w:t>
      </w:r>
      <w:r>
        <w:rPr>
          <w:rFonts w:ascii="Calibri" w:hAnsi="Calibri" w:cs="Calibri" w:eastAsia="Calibri"/>
          <w:color w:val="auto"/>
          <w:spacing w:val="0"/>
          <w:position w:val="0"/>
          <w:sz w:val="22"/>
          <w:shd w:fill="auto" w:val="clear"/>
        </w:rPr>
        <w:t xml:space="preserve">интервью с участниками событий (N=3, лето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ВООПИК формально объединял около 14 миллионов человек.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В частности, письмо подписанное семью членами Академии Искусств СССР в Политбюро не было опубликовано в СССР, но вошло в изданный на западе (тамиздат) сборник (Грани, 1984:.265).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Письмо Василия Белова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Спасут ли Каспий Воже и Лача?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Земля и хлеб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Наш Современник, Июль 1985, С.120, 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Залыгин, С. 1985. Водное хозяйство без стоимости… воды? Литературная газета, 20 октября 1985, с.16. Ответ Васильева на критику был опубликован там же 18 декабря 1985 года. Также вышла статья в сентябре 1985 года в журнале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Коммунист</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Виктор Астафьев, Василий Белов, Юрий Бондарев, Сергей Залыгин, Леонид Леонов, Дмитрий Лихачев, Валентин Распутин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Выступление С.Залыгина было опубликовано в Литературной газете 2 июля 1986 года (с.3).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Яншин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президент Московского общества испытателей природы с 1969 года, Вице-президент АН СССР с 1982 года. В 1989 году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народный депутат.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Л.Зеликина, супруга М.Зеликина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руководитель европейской части проекта перераспределения вод . Его диссертация повторяла основные положения Технико-экономического обоснования проекта, разработанного в 1979 г. 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Союзгипроводхозе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Однако, в силах авторитарный режима было расформировать комиссию, что и произошло во второй половине 1986 года. В 1987 году участники этой комиссии объединились в ассоциацию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Экология и мир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Этот пример иллюстрирует тезис Моше Левина о трансформации независимых инициатив в ассоциации. Ассоциация была сформирована сначала под протекцией Академии Наук, потом как общественная организация. Группа сохранилась до настоящего времени.</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