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Allah is the Light of the heavens and the earth. The Parable of His Light is as if there were a Niche and within it a Lamp: the Lamp enclosed in Glass: the glass as it were a brilliant star: Lit from a blessed Tree, an Olive, neither of the east nor of the west, whose oil is well-nigh luminous, though fire scarce touched it: Light upon Light! Allah doth guide whom He will to His Light: Allah doth set forth Parables for men: and Allah doth know all things.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 is such a Light) in houses, which Allah hath permitted to be raised to honour; for the celebration, in them, of His name: In them is He glorified in the mornings and in the evenings, (again and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Sura An Nur 24:25-36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to considerations of the above, and in relation to (ALH/ALLH) Allah/Eloah and thus Al Nur (The Light) and by extension The qabbalistic Ain Soph Aur, The Islamic Scholar Al-Ghazali commented on light in a treatise written specifically on the previously cited ayat from the Quran, he states in his 'Mishkat Al Anwar'...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Source of all these Grades of Light: ALLAH​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next thing I would have you know is that these degrees of light do not ascend in an infinite series, but rise to a final Fountain-head who is Light in and by Himself, upon Whom comes no light from any external source, and from Whom every light is effused according to its order and grade. Ask yourself, now, whether the name Light is more due to that which is illumined and borrows its light from an external source; or to that which in itself is luminous, illuminating all else beside ? I do not believe that you can fail to see the true answer, and thus conclude that the name light is most of all due to this Light Supernal, above Whom there is no light at all, and from Whom light descends upon all other things.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Nay, I do not hesitate to say boldly that the term " light" as applied to aught else than this primary light is purely metaphorical; for all others, if considered in themselves, have, in themselves and by themselves, no light at all. Their light is borrowed from a foreign source; which borrowed illumination has not any support in itself, only in something not-itself. But to call the borrower by the same name as the lender is mere metaphor. Think you that the man who borrows riding-habit, saddle, horse, or other riding beast, and mounts the same when and as the lender appoints, is actually, or only metaphorically, rich? Or is it the lenderwho alone is rich? The latter, assuredly ! The borrower remains in himself as poor as ever, and only of him who made the loan and exacts its return can richness be predicated himwho gave and can take away. Therefore, the Real Light is He in whose hand lies creation and its destinies; He who first gives the light and afterwards sustains it. He shares with no other the reality of this name, nor the full title to the same ; save in so far as He calls some other by that name, deigns to call him by it in the same way as a Liege-Lord deigns to give his vassal a fief, and therewith bestows on him the title of lord. Now when that vassal realizes the truth, he understands that both he and his are the property of his Liege, and of Him alone, a property shared by Him with no partner in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now know that Light is summed up in appearing and manifesting, and you have ascertained the various gradations of the same. You must further know that there is no darkness so intense as the darkness of Not-being. For1 a dark thing is called dark" simply because it cannot appear to anyone's vision ; it never comes to exist for sight, though it does exist in itself. But that which has no existence for others nor for itself is assuredly the very extreme of darkness. In contrast with it is being, which is, therefore, Light; for unless a thing is manifest in itself, it is not manifest to others. More&amp;shy;over, Being is itself divided into that which has being in itself, and that which derives its being from not-itself. The being of this latter is borrowed, having no existence by itself. Nay, if it is regarded in and by itself, it is pure not-being. Whatever being it has is due to its relation to a not-itself; and this is not real being at all, as you learned from my parable of the Rich and the Borrowed Garment. Therefore, Real Being is Most High, even as Real Light is likewise Allah.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Ghazali, translated by Gairdner (1923), Al ghazali's mishkat al-anwar: the niche for lights, Kitab Bhavan, New Delhi, India.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SUBATOMIC WORLD IN THE QUR'AN​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says in the Qur'an, "Glory be to Him who created pairs of all things, of what earth produces, and of themselves, and of what they do not know," (36:36) and "Who created a pair of everything." Phenomenal existence is pairing. It is a dynamic interplay of opposites. This seeming duality is the basis of our experience right down to the opposites of electron/positron, proton/antiproton, quark/antiquark, matter/antimatter. We see it also in force/matter, particles/waves, motion/ rest. In Qur'anic terms, we have existence/non-existence, the First/the Last, the Inwardly Hidden/the Outwardly Manifest, darkness/light, stillness/movement.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Physics has also shown us that matter is not really there. Particles cannot be pinpointed. Quantum theory has given us wave-like probabilities. Fritjof Capra describes it in this way, "A continuous medium which is present everywhere in space. Particles are merely local condensations of the field, concentrations of energy which come and go, thereby losing their individual character and dissolving into the underlying field." This is the quantum field which applies to certain phenomena. I think, however, that they will discover that this will hold true for all physical phenomena when they finally come up with the unified field. The great Shaykh, Muhammad Ibn al-Habib said, "Indeed, phenomenal beings are merely meanings set up by forms." There are source-forms or springs (a'yan thabita) in non-existence, and the forms issue from these sources. Later, we shall discuss the origins of these source-forms. Ibn al-'Arabi said, "The non-existence of non-existence is existence." There is no empty void. It is full.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the Everett-Wheeler picture of the universe gives you parallel universes based on the principle of relativity. The Creator is called the "Lord of the Universes" or the "Lord of the Worlds" in the Qur'an. Shaykh Mawlay ad-Darqawi said, "It has been said that there exist ten thousand worlds, each one like this world as recounted in the Hilyatu'l-Awliya, and all these are contained in a man without his being conscious of it." Indeed, there are endless worlds or universes, and they are all contained in man. From our point of view, this is actual fact and we have numerous accounts of visits to these different worlds by the awliya, the friends of Allah. We also find ravishing descriptions of these worlds as we find descriptions of the experience of more than one world or one place at the same time. There are men who are called Abdal who can be in more than one place at the same time. We have a description of this experience from Mawlay ad-Darqawi when he was performing his ablution in a ravine near his home and suddenly found that he was simultaneously on top of a distant mountain. He carefully analysed all that was around him in both places, and discovered that indeed, he was in two places at the same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some of the other worlds, Ibn al-'Arabi mentions them in the Makkan Revelations. He also gives a source in a hadith from one of the Companions of the Prophet, 'Abdullah b. 'Abbas. He stated that the Ka'aba is one of fourteen houses, and that each of the seven earths has a creation like us and so there is an Ibn 'Abbas in each of them. Ibn al-'Arabi states that this is verified by the experience of the gnostics, and he des&amp;shy;cribes some of the earths which he visited. His description of the earths which were created from the earth left over from the clay of Adam is truly extraordinary. First He created the date-palm from it, and then: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was some clay left after He created the date-palm. It was the size of a sesame seed, and Allah stretched out an earth from that bit of clay whose expanse was immense. Had the Throne and what it contains, the Footstool, the earth, what is under the earth, all the Gardens, and the Fire been put into this earth, all of it would have been like a ring cast into the desert.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an incredible field. The word for "expanse" is also "space". This earth was originally a point and then it became a world, a field, utterly vast beyond imagination. He says that "in every breath, Allah creates worlds which glorify night and day." Worlds are constantly being brought into existence. He describes some of those worlds which he visited. Among them are the land of red gold (where one of our years is sixty of theirs), the land of white silver, the land of white camphor, and the land of saffron. There are some beautiful detailed descriptions of these lands. These reports are not like science fiction. These are reports which are confirmed independently by numerous people of Allah. As your inner eye opens up, so your experience grows. Such men do not have their ex-perience limited by the three-dimensional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Hawking is correct in hinting that the laws of physics are observer-dependent (even though in reality, man is observer-observed). Time depends upon the observer. Einstein showed that time is relative. It depends upon the velocities of the things involved and the distance between them. It is not something which is absolute. Time is an imaginary matter. The Qur'an and the gnostics frequently point out that the determination of time depends upon your frame of reference.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directs the affair from heaven to earth, then it goes up to Him in one day, whose measure is a thousand years of your reckoning. (32:5)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Allah originates creation and brings it back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He who gave you life, will make you die, and will give you life again. There is a constant pattern of creation/annihilation/re-creation in existence. The negative pion creates a neutron and antiproton which destroy each other and recreate the negative pion. In a more elaborate pattern, a proton might go through a complicated pattern of creating and destroying eleven virtual particles before it is recreated as a proton. This is described by Kenneth Ford in The World of Elementary Particles. Ibn al-'Arabi states, "All that is in the earth moves from state to state. So the world of breaths moves in every breath," and "Do realities allow that someone could remain in one state for two breaths or two moments?" The book which you left beside your bed when you went to sleep is not really the same book that is there when you wake up in the morning. The form is the same, but the particles which comprise it have been in constant motion and imperceptible change for the entire night. They are new particles in the same form-pattern.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view of this  and the field about which Einstein said, "The field is the only reality," lies in this verse of Qur'an: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Allah. There is no god but Him, the Living, theSelf-Subsistent. Drowsiness does not seize Him nor does sleep. To Him belongs all that is in the heavens and the earth. (2:255)​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Living (hayy) is the energy and the Self-Subsistent (qayyum) is the field. The root from which the Self-Subsistent is derived means 'standing, existing, remaining, to be built on, manage, perform, preserve.' "Phenomenal beings are merely meanings set up (qa'imat) by forms." This is the basis of the forms, and this field, the aspect of the Divinity called Qayyum, is never still. It is in constant movement. Drowsiness does not touch it. It is a dynamic sea of movement.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Abd Ar-Rahman At-Tarjumana, A., 1980, The subatomic world in the quran, Diwan Press, Norwich, UK.​</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