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Nordicism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subsume under the category 'Nordicism' the volkish ideological currents which eventually crystallized in the Third Reich but which were its antecedents.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Nordicism culminated in Adolf Hitler as a lightning flash of the preliminary thunder and extended its current throughout the Third Reich and after the second world war as the section "Esoteric Hitlerism" exposes.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foremost figures that were the germs of the Nordicist Idea could be divided into two complementary factions neither mutually exclusive and both inter-penetrating in some of their representatives: on the one hand there was Guido von List, the Austrian who was the first to articulate what he referred to as 'the Armanist tradition' in his comprehensive introductory works along with his affiliated armanists who continued his work up to the second world war in their own publicly available writings. On the other hand Jorg Lans von Leibenfels the founder of the Neu Templi Orden (New Templar Order). The latter's works were of an 'Ario-christian' variety merging together a quasi-christianity interpreted along Nordicist lines as a proper understanding of the Bible.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was a scholar and former cistercian monk who had been defrocked by the catholic church for his heretical teachings. He formed the New Templar Order and a magazine oriented around his teachings called Ostara (1905-1917) which spanned over one hundred issues during its course and which magazine was read by Adolf Hitler as a youth in Austria where Lans originated and established his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Lans' teachings centered around a Nordicist interpretation of history in which the jews, according to him, were the blue-eyed and blonde haired people. The degradation of the racial purity of the Aryan through intermixture with the beastman, the hybrid creatures which he interpreted the Bible as well as ancient apocryphal texts and Babylonian stellae as referencing.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"Theozoology, or the Science of the Sodomite-Apelings and the Divine Electron" (1905) he undergoes a detailed hermeneutical analysis of these texts and primary sources as well as presenting graphic images of the state and their depictions of anthropoidal beings chained and controlled by Babylonians whose faces resemble those of whites.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contends that the fall of man resulted from the interbreeding that occurred through the pure blooded Aryan and the anthropoid beastman and that all contemporary non-whites are hybridized products of this miscegenation and that the white (Aryan) race lost much of its higher faculties through such mixture.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sources have considered these anthropoids to have been the remnants of Lemuria who migrated into the area of the Earth occupied by the Aryan race at later times prior to the sinking of the continent of Lemuria; it's remnants now submerged under the ice of Antarctica.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stated in this work that only through transmuting and controlling the base drives and through eugenical upbreeding could Aryan mankind continue to exist and to regain its first estate, that which existed in Antedeluvial times.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 claimed that the Divine Spark was exclusive to the white race and existed only in them. Radiation of certain kinds he contended would elevate the consciousness of the Aryan, transforming them into Superman, they being endowed with a higher consciousness and more capable of manifesting the Divine Will through their acts.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Jorg Lans von Leibenfels was a proponent of astrology and incorporated it in a work which is not publicly available as far as the author is aware entitled "Practical-Theoretical Handbook of Ariosophic Astrology". He apparently was affiliated with Werner von Bulow who was also an astrologer.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von Leibenfels work is largely untranslated into contemporary language script being only available in the 'frakturscrift' which was banned in the Third Reich by Martin Borman. von Leibenfels was ordered to cease to write during the Third Reich perhaps owing to the divergence from the National Socialist weltanshauung though this writer cannot say for sure.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Armanists began to come out publicly through Guido von List who put forth his conceptions in the comprehensive guide books: "The Secret of The Runes" and "The Rita of The Ario-Germanic Folk". The former work went through the history of the Armanen Futhork with its 18 runes which many modernists have claimed to be invention though this is not the case, it being more ancient than either the elder or younger Futhark(Futhork) and a source of rune workings utilized by the Armanists, the Aryan adepts who are the torchbearers of the primordial Aryan Tradition. von List's work revealed the presence of the runes in heraldry and their meaning and use, their being symbolic of metaphysical concepts and employed in magical workings.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his work "The Rita of the Ario-Germanic Folk" he discusses the 'Rita' which means the law of the Nordico-Germanic race and how it was oppressed and all but destroyed by Christianity. This latter work reveals the most ancient law of the most ancient race of 'hue-men' on earth and the true poverty of Abrahamic religion which as von Leibenfels would agree as regards modern Christianity is a pale shadow of its antecedent.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Armanists came out with similar expositions of the Tradition: from runic yoga and its poses and sequences to other magical exercises. However no one source publicly available known to the writer provides an adequately detailed description of Armanist practice such that one could undergo a self-initiation and re-presents the Aryan Tradition as an adept. Presumably only they who have undergone initiation in an actual order are permitted to possess the secret of the runes in practical fashion to be able to qualify as an Armanist.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subsequent pseudo-Armanist, the disciple of Stephen flowers, Aelfric Avery, has compiled a work that purports to serve as instructions on 'Armanism'. However the work is in the writer's opinion yet more 'pagan reenactment' in the manner of Stephen Mcnallen's masonic Asatru, a neo-pagan reconstruction that has only a pretended historical relationship to the Aryan race and which purports to be 'universal', inclusive of any and every nonwhite in its midst.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Avery also puts forth like Flowers a Zoroastrianism attempting to revive the dualistic religion from ancient Aryan Persia which served as a prototype of christianity and was possibly created by jewry. This is yet more distortion, false association and 'pagan reenactment' that the wise will take with a grain of salt or avoid entirely in their quest for promethean 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Armanists in the proper sense who existed before and contemporaneous with the rise of Hitler could be spoken of as the only legitimate group that is known to the writer to have existed though he is certain that they exist clandestinely at this present time only not having released any detailed works that can be drawn upon and that are not contaminated with extraneous material that borders on the cartoonish or childish such as most contemporary neopagans.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Adolf Hitler critiqued the Armanists in "Mein Kampf", contemptuously referring to them as "venerable old graybeards" lacking adequate practical sense. In doing so he demonstrated his more worldly orientation and his focus upon mundane affairs and, though right in recognizing the necessity of practical action, was wrong in his apparently dismissive treatment of they who constituted the spiritual leadership of the Aryan race and indeed of the sum total of so-called 'humanity' who depend upon the orderly world of the Aryan to enable them to achieve a sustainable and harmonious life.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Rudolf Jon Gorsleben was one of the foremost representatives of Armanism and wrote the work "The Zenith of Humanity" (Der Hochseit Zur Menscheit) which served as a compendium of Armanist practice of greater amplification than the works of von List.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Gorsleben advocated a eugenical practice which incorporated an upbreeding of non-whites through the white man having multiple wives and intercourse with non-white females but not vice versa owing to telegony and microchemerism and of course the non-utility in eugenics terms of white females playing the two-backed beast with non-white males which, as with von Leibenfels he considered a recipe for down-breeding. The white man thus is the source from which springs the Divine Spark and with his destruction the light of the world is extinguished.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 practices of Gorsleben entail an amplified meaning of the runes and their usage as well as runic yoga. Other than this magical practices are largely omitted and thus his work is deficient in providing a comprehensive guide for anyone seeking truth and immortality through this means.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would later go beyond these teachings in his incorporation of Tantric Maithuna but overall the Armanist works prescribe a philosophy more than they do a practice which suffices as a base upon which to build but in and of themselves they are inadequate.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Further Gothic ripples can be observed in the works of Karl Maria Wiligut, a high-ranking SS officer whose works were compiled and translated by the disinformation agent Stephen Flowers in "The Secret King". Flowers put forth a biased analysis of the history of Wiligut though his translations are the only available in English and thus are the best that can be obtained.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Wiligut's works divulge some historical details of Armanism and its occult philosophy referencing the deity of Santur/Krodo the God Saturn who had become captive by the ice rings now encircling him, harkening to the Golden age prior to this event when Saturn was a central son of our solar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Siegfried Adolf Kummer also had written a work called "Holy Rune Might" (Der Heiligen Runen Macht) which is now no longer available in print as far as the writer is aware and therefore is not able to divulge any particulars having never seen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Armanist Tradition continues forth to this day in undercurrents not readily discoverable by the mundane though certain publishers continue to publish the few works available in English.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There exist German works written in the old 'frakturscrift' which have not been translated and reveal more explicitly magical practices such as the use of pendulums by Friedrich Bernhard Marby and others.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Peryt Shou, an affiliate of Aleister Crowley also had released some works which were more of a syncretism of Egyptian-masonic works and hence not entirely consistent with the Armanist practice or weltanschuaang. That Stephen Flowers had translated a couple of Shou's works, especially those referencing christianity and 'christ' (albeit from an esoteric perspective), should indicate the suspicious nature of Peryt Shou and his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with later German occultists their works are quasi-masonic syncretism and do not entirely reflect the 'original' Armanism of von List and Gorsleben. Indeed they are a suspicious lot as they dovetail with the left-hand path in its more masonic form such as the 'Ordo Fraternitas Saturni' of Gregor H.Gregorius reveals with its "Saturnian Way of Realization".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is truth in this as well and, though often stigmatized by Christians and other religious bigots as 'Satanic' it is actually 'Saturnian' in the sense of attempting to provide the reader with a way out of the time-cube of the Moon-Saturn matrix that the religious are endeavoring to perpetuate as a means of perpetuating their slave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path to follow in this dawning age of Aquarius is that of the leftward swastika, the left-hand path of god-making (theurgy). To develop one's consciousness in accordance with the higher ideal of becoming a living god through the Magnum Opus is the goal and the Armanists, though in of themselves (at least as far as their publicly available works are concerned) inadequate are an essential element in transcending the limitations imposed upon the consciousness of all by the system of religious mind control that keeps all trapped within the cube of the Demiurge.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