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Plotinus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Maxims of Pagan Wisdom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for the gods to come to me: not for me to go to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reply, given by Plotinus to Amelius, who invited him to approach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gods with the prescribed rituals, reflects the spirit of the “solar” path.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surpassing of the religious attitude; the transcendent dignity of the man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possession of Wisdom, whom Plotinus terms the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σπουδαῖος; his superiority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to the natural world, but also to the divine world: all these are affirmed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a matter of an inner attitude that is fundamental for practice.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must create a quality in oneself by which the suprasensible powers (the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gods) are constrained to come, like females attracted by the male. This quality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summarized in one verb, which means nothing and yet means everything: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BE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BE, CONSIST, make yourself a center. Through “ascesis,” through “purification,”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through what Plotinus himself will explain. You have heard tell of the “dry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way.” This is an aspect of it. Separate yourself from those who are attracted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invisible worlds through vague neediness, soulful yearning, and confused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—more “nonbeings” than “beings.”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must make yourselves like the gods; not like good men. The end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to be sinless, but to be a god.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maxims cleanly separate the initiate’s path from the path of men.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“virtue” of men, in the final analysis, is a matter of indifference: the image of 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image, as Plotinus says. “Morality” has nothing to do with initiation. Initiation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radical transformation from one state of existence into another state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existence. A “god” is not a “moral example”: it is an other being. The good 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does not cease to be “man” through being “good.” In every time and place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understands what “initiation” means, the idea has always been the same. Thus,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Hermetism: “Our work is the conversion and the changing of one being into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being, of one thing into another thing, of weakness into strength . . .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corporeity into spirituality.”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Sinners can also draw water from the rivers. The giver does not know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he is giving but simply gives.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does man stand with respect to the all? As a part? No. As a whole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belongs to itself.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Lacking unity, things are deprived of “ being.” The more unity, the more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being they possess.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being is itself by belonging to itself; and belonging to itself,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concentrates itself. As Unity, it possesses itself, and has all the grandeur,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the beauty. Therefore do not run and flee from yourself indefinitely.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Everything within is now gathered into its unity.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essential element for the condition of “being” is unity.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UNIFY YOURSELF—BE 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bundle of energes, this horde of beings, sensations, and tendencies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 up you: bend them beneath a single law, a single will, a single thought.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ORGANIZE YOURSELF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Bend your “soul,” use it in every way, take it to every crossroads until it is inert,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incapable of its own movement, dead to every instinctive irrationality. Just as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perfectly trained horse, when ordered, goes to right or left, stops, or leaps ahead,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your soul must be to you: a thing that you hold in your fist. Unchained,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one: being one, you are—and it belongs to you. Belonging to you,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possess grandeur.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Ancient classical wisdom distinguishes two symbolic regions: the lower,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things that “flee”; the upper, of “things that are.” What flow or “flee” are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things that cannot attain the realization and perfect possession of their 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nature. The other things, are: they have transcended this life, which is mixed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death and is a ceaseless running and aiming. Their “immobility” and even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ancient astronomical designation of their “place” are symbols, denoting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state. To be one, no longer dispersed, follows.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the Good for such a man [for the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σπουδαῖος]?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is himself his own good. The life that he possesses is perfect. 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possesses the good in that he seeks nothing else.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take away what is other with respect to your own being is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purify yourself.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simple rapport with yourself; without obstacle to your pure unity;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without anything mingled within this purity, being solely yourself in pure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light . . . you have become a vision.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Though being here, you have ascended.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have no more need for a guide.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Fix your glance. You will see.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marvelous conciseness, this expresses what is to be called “good”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transcendent sense: the absence of anything that can penetrate you and draw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 of yourself by a desire or impulse. Plotinus takes care to define the spiritual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significance of such a concept, saying that the superior man can still “seek other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things, inasmuch as they are indispensable not to him, but to his neighbor: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body that is joined to him, to the life of the body that is not his life. Knowing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the body needs, he gives it: but these things in no way intrude upon 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life.”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“Evil” is the sense of need in the spirit: that of every life incapable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governing itself, that stumbles around, desiring, striving to complete itself 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obtaining something or other. As long as this “need” exists, as long as there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inner and radical insufficiency, the Good is not there. It is nothing that can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named: it is an experience that only an act of the spirit on the spirit can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determine: separating itself from the idea of any “other,” reuniting with itself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alone. Then there arises a state of certainty and plenitude in which, once given,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asks for no more, finding all speech, all speculation, all agitation useless,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while one knows of nothing more that could cause a change in one’s inmost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soul. Plotinus rightly says that this being which totally possesses its own life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possesses perpetuity: being solely “I,” nothing could be added to it either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past or the future.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state of being is in the present being.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being is in act, and is act.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Pleasure is the act of life (ἡ ἐνέργεια τῆς ζωῆς).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Souls can be happy even in this universe. If they are not, then blame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them, not the universe. They have surrendered in this battle, where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reward crowns virtue.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Plotinus again specifies the meaning of “being”: it is to be present, to be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action. He speaks of “that sleepless intellectual nature” (ἡ φύσις ἄγρυπνας),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strictly traditional expression. We know of the terms “the Awakened,” the “Ever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Wakeful,” and the symbolism of “sleep,” which besides may be more than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symbolism, referring to the continuity of a “present being” that undergoes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alteration even in that change of state which habitually corresponds to sleep.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Being, then, is being awake. The experience of the whole being gathered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intellectual clarity, in the simplicity of an act: that is the experience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“being.” To abandon oneself, to fail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—that is the secret of nonbeing. Fatigue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inner unity, which slows and disperses, the inner energy that ceases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dominate every part, so that as it crumbles a mass of tendencies, instincts,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irrational sensations arise: this is the degradation of the spirit manifesting in ever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deviant and senseless natures, to the limiting point of dissolution that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expressed in matter. Plotinus asserts that it is incorrect to say that matter “is”: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being of matter is a nonbeing. Its indefinite divisibility indicates the “fall”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unity that it represents; its inertia, being heavy, resistant, and blunt, is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same as applies to a person who is fainting, cannot hold himself upright,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collapses. It is of no importance that physical knowledge has its own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different “truth.” Corporeal being is the nonbeing of the spiritual.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the present state of culmination, “being” is identical with “good.” Thus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“matter” and “evil” are identical in their turn, and there is no other “evil” beside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matter. Here we must abandon current opinions. The “evil” of men has no place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reality, hence none in a metaphysical vision, which is always a vision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according to reality. Metaphysically, the “good” and “bad” do not exist, but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rather that which is real and that which is not—and the degree of “reality”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(understood in the spiritual sense already explained as “being”) measures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degree of “virtue.” In the view of ancient classical man, only the state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“privation of being” was “evil”: fatigue, abandonment, the sleep of the inner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strength, which at its limit, as we have said, determines “matter.” Therefore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neither “evil” nor “matter” are principles in themselves: they are derivative states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due to “degradation” and “dissolution.” Plotinus expresses himself exactly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terms: “It is by failure of the Good that the darkness is seen and that 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lives in darkness. And evil, for the soul, is this failure that generates darkness.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 is the first evil. The darkness is something that proceeds from it. And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principle of evil does not reside in matter, but before matter [in the cessation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action, which gave matter its origin].”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Plotinus adds: pleasure is the act of life. It is the view already affirmed 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great mind of the ancient world—by Aristotle, who had taught that every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activity is happy inasmuch as it is perfect. Such are happiness and pleasure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 of purity and liberty: those things that spring from the act that is perfected,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which thereby realizes the one, “being,” the Good—not those passive things,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seized by means of the turbid satisfaction of desires, needs, instincts. Once again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are led to the nonhuman point of view of “reality.” Even in the case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happiness, the degree of “being” is the secret and the measure.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Consequently, Plotinus affirms that souls can be happy even in this universe,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thereby bringing to light an important aspect of the pagan concept of existence.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“virtue” as dominating spiritual actuality implies power, one may understand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the “good” is no more to be separated from “happiness” than glory from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victory. Whoever is defeated by an external or internal bond is not “good”: and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be unjust for such a being to be happy. But it is only the being that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judgment on itself, not the world.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Obviously, things are different for those who reduce “virtue” to a simple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moral disposition.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all very well to say “my kingdom is not of this world” and wait for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to give happiness in the beyond as a reward to the “just” who, lacking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power, have suffered injustice in this life and borne it with humility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resignation. The truth of the warrior and hero of the ancient classical world was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otherwise. If “evil” and all its materialization in onslaughts and limitations 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lower forces and bodily things has its root in a state of degradation of the good—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inconceivable, and logically contradictory that it should persist as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principle of unhappiness and bondage in regard to him who has destroyed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root, having become “good.” If the “good” exists, then “evil”—suffering,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passion, servitude—cannot exist. Rather they mean that “virtue” is still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imperfect; “being” still incomplete; “purity” and unity still “tainted.’”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 lack arms. But he who has arms should fight—no god is going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fight for the unarmed. The law decrees that victory in war goes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brave, not to those who pray.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cowards should be ruled by the wicked—that is just.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 is a fresh affirmation of the virile spirit of the pagan tradition, a new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contrast with the mystico-religious attitude, and a disdain for those who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deprecate the “injustice” of earthly things and, instead of blaming their 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cowardice or accepting their impotence, blame the All or hope that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“Providence” will take care of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“No god is going to fight for the unarmed.” This is the anti- Christian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cornerstone of every warrior morality;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and it relates to the concepts explained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above, concerning the identity (from the metaphysical point of view)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“reality,” “spirituality,” and “virtue.” The coward cannot be good: “good”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implies a heroic soul. And the perfection of the hero is the triumph. To ask a god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victory would be like asking him for “virtue”; whereas victory is the body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the very perfection of “virtue” is realized.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Fabius’s soldiers, when they set out, did not vow to win or die, but vowed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fight and to return as victors. And so they did. The spirit of Rome reflects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same wisdom.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fear, totally suppressed, [the soul] has nothing to dread.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who fears anything has not attained the perfection of virtue. 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a half-thing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ἤμισὺς τις ἔσται).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Impressions do not present themselves to the superior man (τῶ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σπουδαῖος) as they do to others. They do not reach the inner being,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whether they are other things, pains and losses, his own or others’.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be feebleness of the soul.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[suffering] is too much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—so be it. The light in him remains, like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lamp of a lighthouse in the turmoil of wind and tempest.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Master of himself even in this state, he will decide what is to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σπουδαῖος would not be such if a daimon were acting within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him. In him it is the sovereign mind (νοῦς) that acts.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Plotinus admits that the superior man may sometimes have involuntary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unreflective fears, but more as motions that are not part of him, and in which 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 is not present. “Returning to himself, he will expel them. . . . Like a child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is subdued merely by the power of someone who stares at him.”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for suffering, he can at most cause the separation of a part of himself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yet exempt from passion: the higher principle is never overwhelmed. “He will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decide what is to be done.” Should the case arise, he can also quit the game. We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not forget that according to Plotinus the σπουδαῖος is his own “daimon”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lives somewhat like an actor playing a freely chosen role. Against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Gnostic Christians, Plotinus retorts drily: “Why find fault with a world you have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chosen and can quit if you dislike it?”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 the νοῦς in man, one can define exactly the principle of “being” made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pure intellectuality: it is the “Olympian mind,” with respect to which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“soul” principle (ψυχή) represents something peripheral: mostly it is a depth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remains hidden and latent. But then it is not the “I” but a “daimon” that acts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deed. Plotinus says precisely that all that happens without deliberation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unites a daimon with a god. Now we will see how he describes the opposite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the reason for being . . . does not exist as a reason, but as being.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Better said, the two things are 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Each should be itself.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thoughts and actions should be our own. The actions of every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being should belong to it, be they good or bad.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the soul has pure and impassive reason for its guide, in full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dominion of itself, wherever it wants to direct its energy: then alone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action can be called ours, not another’s: from within the soul as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purity, as a pure dominating and sovereign principle . . . not from 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action that is diverted by ignorance and split by desire Then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would be passion and not action in 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sensations are the visions of the sleeping soul.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Everything of the soul that is in the body is asleep. The true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awakening is to exit from the body. To exchange existence with another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body is to pass from one sleep to another, from one bed to another.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Truly awakening is to abandon the world of bodies.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Since materiality is the state of unconsciousness for the spirit, any reality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appears through the material senses is a sleeping reality. But we should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interpret the exit from the body and the abandonment of the world of bodies in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crude way: it is essentially a matter of an inward change, integrating oneself with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“sleepless intellectual nature.” And this is the true initiatic and metaphysical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initiation.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Plotinus aptly compares the change of bodies as passing from one bed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another. Even though it has a consistency, the doctrine of reincarnation could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better stigmatized as it is by this pagan initiate. On the “wheel of births” 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 is equivalent to another with respect to the center, which is equally distant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any point on the circumference. Metaphysical realization is a fracture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series of conditioned states: a bursting open to transcendence. One does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reach it by following the traces of those “fugitive” natures, those who pursue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goal that they have placed outside themselves: in the world of bodies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becoming.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that one sees as a spectacle is still external; one must bring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vision within; make yourself one with what you have to contemplate;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 that what you have to contemplate is yourself.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it is you. Like someone possessed by the god Apollo or a Muse,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would see the divine light blazing within, if only he had the power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contemplate this divine light in himself.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