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Hall' s account of "The Philosophy of Color"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Pitch Color Principles of Man States of Matter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 Violet Chaya, or Etheric Double Ether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Indigo Higher Manas, or Spiritual Intelligence Critical State called Air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Blue Auric Envelope Steam or Vapour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 Green Lower Manas, or Animal Soul Critical State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Yellow Buddhi, or Spiritual Soul Water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 Orange Prana, or Life Principle Critical State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 Red Kama Rupa, or Seat of Animal Life !ce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M.P.Hall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Mars Sun Mercury Saturn Jupiter Venus Moon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re mi fa sol la fi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Red Orange Yellow Green Blue Indigo Violet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Figure 3_10365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Hall also shows the correlation between colors, and the twelve signs of the zodiac: "To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Aries is assigned pure red; to Taurus, red-orange; to Gemini, pure orange; to Cancer,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orange-yellow; to Leo, pure yeIlow; to Virgo, yellow-green; to Libra, pure green;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Scorpio; green-blue; to Sagittarius, pure blue; to Capricorn, blue-violet; to Aquarius, pure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violet; and to Pisces, violet-red.,,3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Alice A. Bailey (amended to fit):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Ray        Concept                 Expression               Color       Planets              Astrological             Master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1st         Will or Power          Reservoir of Power"       Red          Vulcan-Pluto        Taurus-Pisces          Manu-Morya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2nd        Love-wisdom         Magnetism                      Blue          Sun-Jupiter           Leo-Virgo                Christ, KH &amp; DK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3rd         Adaptability-Intelligence Instinct                   Yellow       Earth-Saturn        Gemini-Libra            Mahachohan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4th         Beauty-Harmony    Growth                           Green        Mercury-Moon     Scorpio-Aquarius     Serapis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5th         Science                  Intellect                          Orange      Venus                  Capricorn                 Hilarion-Paul of Tarsus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6th         Devotion                Intellect                           Violet        Neptune-Mars       Cancer-Sagittarius   Jesus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7th         Organization         Ritual-Magic                    Indigo       Uranus                  Aries                         Master Rakoczi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