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Smashing</w:t>
      </w:r>
      <w:r>
        <w:rPr>
          <w:spacing w:val="-6"/>
        </w:rPr>
        <w:t> </w:t>
      </w:r>
      <w:r>
        <w:rPr/>
        <w:t>the</w:t>
      </w:r>
      <w:r>
        <w:rPr>
          <w:spacing w:val="-5"/>
        </w:rPr>
        <w:t> </w:t>
      </w:r>
      <w:r>
        <w:rPr>
          <w:spacing w:val="-2"/>
        </w:rPr>
        <w:t>Klipoth</w:t>
      </w:r>
    </w:p>
    <w:p>
      <w:pPr>
        <w:pStyle w:val="BodyText"/>
        <w:spacing w:before="297"/>
        <w:ind w:left="119" w:right="117"/>
        <w:jc w:val="both"/>
      </w:pPr>
      <w:r>
        <w:rPr/>
        <w:t>Each Hebrew letter has a klipoth, which is a physical aspect of its vibration - how it effects physical reality from the psychic, or astral, the subtle reality, just like the wind shapes the waves. The physical klipoth of the letter is the animation of the light within it the vibration. By reversing each letter, one simply pulls the plug on each letter and leaves it as an empty husk with nothing to animate it. This means the Jews’ entire Kingdom they have created, every aspect of it in the physical world, will implode as an empty husk because the life force that animated it is gone on the astral.</w:t>
      </w:r>
    </w:p>
    <w:p>
      <w:pPr>
        <w:pStyle w:val="BodyText"/>
        <w:spacing w:before="1"/>
      </w:pPr>
    </w:p>
    <w:p>
      <w:pPr>
        <w:pStyle w:val="BodyText"/>
        <w:ind w:left="119" w:right="116" w:hanging="1"/>
        <w:jc w:val="both"/>
      </w:pPr>
      <w:r>
        <w:rPr/>
        <w:t>That is why the Jews call Malkuth, the physical realm, by the name "The Royal Kingdom". It is the physical structure of their numerous workings of the Hebrew letters that resonate in Kether, the astral, manifested into the physical world and the actual physical shape it takes. All Kabbalistic workings are based on bringing Kether into Malkuth to materialize the structure of the energy into physical form and</w:t>
      </w:r>
      <w:r>
        <w:rPr>
          <w:spacing w:val="-3"/>
        </w:rPr>
        <w:t> </w:t>
      </w:r>
      <w:r>
        <w:rPr/>
        <w:t>being.</w:t>
      </w:r>
      <w:r>
        <w:rPr>
          <w:spacing w:val="-3"/>
        </w:rPr>
        <w:t> </w:t>
      </w:r>
      <w:r>
        <w:rPr/>
        <w:t>The</w:t>
      </w:r>
      <w:r>
        <w:rPr>
          <w:spacing w:val="-3"/>
        </w:rPr>
        <w:t> </w:t>
      </w:r>
      <w:r>
        <w:rPr/>
        <w:t>Black</w:t>
      </w:r>
      <w:r>
        <w:rPr>
          <w:spacing w:val="-3"/>
        </w:rPr>
        <w:t> </w:t>
      </w:r>
      <w:r>
        <w:rPr/>
        <w:t>Box</w:t>
      </w:r>
      <w:r>
        <w:rPr>
          <w:spacing w:val="-2"/>
        </w:rPr>
        <w:t> </w:t>
      </w:r>
      <w:r>
        <w:rPr/>
        <w:t>the</w:t>
      </w:r>
      <w:r>
        <w:rPr>
          <w:spacing w:val="-2"/>
        </w:rPr>
        <w:t> </w:t>
      </w:r>
      <w:r>
        <w:rPr/>
        <w:t>Jews</w:t>
      </w:r>
      <w:r>
        <w:rPr>
          <w:spacing w:val="-1"/>
        </w:rPr>
        <w:t> </w:t>
      </w:r>
      <w:r>
        <w:rPr/>
        <w:t>wear</w:t>
      </w:r>
      <w:r>
        <w:rPr>
          <w:spacing w:val="-2"/>
        </w:rPr>
        <w:t> </w:t>
      </w:r>
      <w:r>
        <w:rPr/>
        <w:t>reveals</w:t>
      </w:r>
      <w:r>
        <w:rPr>
          <w:spacing w:val="-2"/>
        </w:rPr>
        <w:t> </w:t>
      </w:r>
      <w:r>
        <w:rPr/>
        <w:t>this.</w:t>
      </w:r>
      <w:r>
        <w:rPr>
          <w:spacing w:val="-2"/>
        </w:rPr>
        <w:t> </w:t>
      </w:r>
      <w:r>
        <w:rPr/>
        <w:t>The</w:t>
      </w:r>
      <w:r>
        <w:rPr>
          <w:spacing w:val="-2"/>
        </w:rPr>
        <w:t> </w:t>
      </w:r>
      <w:r>
        <w:rPr/>
        <w:t>cube</w:t>
      </w:r>
      <w:r>
        <w:rPr>
          <w:spacing w:val="-2"/>
        </w:rPr>
        <w:t> </w:t>
      </w:r>
      <w:r>
        <w:rPr/>
        <w:t>is</w:t>
      </w:r>
      <w:r>
        <w:rPr>
          <w:spacing w:val="-1"/>
        </w:rPr>
        <w:t> </w:t>
      </w:r>
      <w:r>
        <w:rPr/>
        <w:t>physical</w:t>
      </w:r>
      <w:r>
        <w:rPr>
          <w:spacing w:val="-2"/>
        </w:rPr>
        <w:t> </w:t>
      </w:r>
      <w:r>
        <w:rPr/>
        <w:t>reality and the symbol of Malkuth, which contains Kether the astral within it, which is why the Bereshit teachings of Judaism are based on "The Cube Of Space". They are shown to relate to the 22 Hebrew letters within the cube and how they form the cube’s physical reality from space the astral or Kether. The Shema is placed here, which connects to the 22 Hebrew letters and how they create and connect workings into reality, to shape and transform the world. All of the Jewish rituals are based on this occult witchcraft.</w:t>
      </w:r>
    </w:p>
    <w:p>
      <w:pPr>
        <w:pStyle w:val="BodyText"/>
      </w:pPr>
    </w:p>
    <w:p>
      <w:pPr>
        <w:pStyle w:val="BodyText"/>
        <w:ind w:left="119" w:right="116"/>
        <w:jc w:val="both"/>
      </w:pPr>
      <w:r>
        <w:rPr/>
        <w:t>The</w:t>
      </w:r>
      <w:r>
        <w:rPr>
          <w:spacing w:val="-3"/>
        </w:rPr>
        <w:t> </w:t>
      </w:r>
      <w:r>
        <w:rPr/>
        <w:t>Bereshit</w:t>
      </w:r>
      <w:r>
        <w:rPr>
          <w:spacing w:val="-3"/>
        </w:rPr>
        <w:t> </w:t>
      </w:r>
      <w:r>
        <w:rPr/>
        <w:t>teachings</w:t>
      </w:r>
      <w:r>
        <w:rPr>
          <w:spacing w:val="-3"/>
        </w:rPr>
        <w:t> </w:t>
      </w:r>
      <w:r>
        <w:rPr/>
        <w:t>on</w:t>
      </w:r>
      <w:r>
        <w:rPr>
          <w:spacing w:val="-3"/>
        </w:rPr>
        <w:t> </w:t>
      </w:r>
      <w:r>
        <w:rPr/>
        <w:t>the</w:t>
      </w:r>
      <w:r>
        <w:rPr>
          <w:spacing w:val="-4"/>
        </w:rPr>
        <w:t> </w:t>
      </w:r>
      <w:r>
        <w:rPr/>
        <w:t>cube</w:t>
      </w:r>
      <w:r>
        <w:rPr>
          <w:spacing w:val="-4"/>
        </w:rPr>
        <w:t> </w:t>
      </w:r>
      <w:r>
        <w:rPr/>
        <w:t>show</w:t>
      </w:r>
      <w:r>
        <w:rPr>
          <w:spacing w:val="-1"/>
        </w:rPr>
        <w:t> </w:t>
      </w:r>
      <w:r>
        <w:rPr/>
        <w:t>the</w:t>
      </w:r>
      <w:r>
        <w:rPr>
          <w:spacing w:val="-1"/>
        </w:rPr>
        <w:t> </w:t>
      </w:r>
      <w:r>
        <w:rPr/>
        <w:t>Kether,</w:t>
      </w:r>
      <w:r>
        <w:rPr>
          <w:spacing w:val="-1"/>
        </w:rPr>
        <w:t> </w:t>
      </w:r>
      <w:r>
        <w:rPr/>
        <w:t>or</w:t>
      </w:r>
      <w:r>
        <w:rPr>
          <w:spacing w:val="-2"/>
        </w:rPr>
        <w:t> </w:t>
      </w:r>
      <w:r>
        <w:rPr/>
        <w:t>astral</w:t>
      </w:r>
      <w:r>
        <w:rPr>
          <w:spacing w:val="-2"/>
        </w:rPr>
        <w:t> </w:t>
      </w:r>
      <w:r>
        <w:rPr/>
        <w:t>properties,</w:t>
      </w:r>
      <w:r>
        <w:rPr>
          <w:spacing w:val="-2"/>
        </w:rPr>
        <w:t> </w:t>
      </w:r>
      <w:r>
        <w:rPr/>
        <w:t>of</w:t>
      </w:r>
      <w:r>
        <w:rPr>
          <w:spacing w:val="-2"/>
        </w:rPr>
        <w:t> </w:t>
      </w:r>
      <w:r>
        <w:rPr/>
        <w:t>each Hebrew letter and how to weave them together into formulas to build the physical cube. The cube is also a symbol of the physical structure of society and how it is a thoughtform that manifests into social structures. It’s their world government, The Royal Kingdom, and how it is built on the 22 Hebrew letters. The cube is</w:t>
      </w:r>
      <w:r>
        <w:rPr>
          <w:spacing w:val="80"/>
        </w:rPr>
        <w:t> </w:t>
      </w:r>
      <w:r>
        <w:rPr/>
        <w:t>also the symbol of the Torah in Judaism and how it is a form of witchcraft to transform physical reality by reading the Hebrew, which generates the energy.</w:t>
      </w:r>
    </w:p>
    <w:p>
      <w:pPr>
        <w:pStyle w:val="BodyText"/>
        <w:spacing w:before="11"/>
        <w:rPr>
          <w:sz w:val="25"/>
        </w:rPr>
      </w:pPr>
    </w:p>
    <w:p>
      <w:pPr>
        <w:pStyle w:val="BodyText"/>
        <w:ind w:left="119" w:right="115"/>
        <w:jc w:val="both"/>
      </w:pPr>
      <w:r>
        <w:rPr/>
        <w:t>Remember the Rabbis state in their own writings that Satan will defeat them by reversing the Torah, which is the 22 Hebrew letters. They warn about keeping this safeguarded at all costs to the point that only the top leadership of the</w:t>
      </w:r>
      <w:r>
        <w:rPr>
          <w:spacing w:val="40"/>
        </w:rPr>
        <w:t> </w:t>
      </w:r>
      <w:r>
        <w:rPr/>
        <w:t>Rabbis were allowed the knowledge of the letters, the Bereshit section of Juadisim. They understand this is their Achilles’ heel.</w:t>
      </w:r>
    </w:p>
    <w:p>
      <w:pPr>
        <w:pStyle w:val="BodyText"/>
        <w:spacing w:before="9"/>
        <w:rPr>
          <w:sz w:val="25"/>
        </w:rPr>
      </w:pPr>
    </w:p>
    <w:p>
      <w:pPr>
        <w:spacing w:before="0"/>
        <w:ind w:left="120" w:right="0" w:firstLine="0"/>
        <w:jc w:val="both"/>
        <w:rPr>
          <w:sz w:val="20"/>
        </w:rPr>
      </w:pPr>
      <w:r>
        <w:rPr>
          <w:sz w:val="20"/>
        </w:rPr>
        <w:t>December</w:t>
      </w:r>
      <w:r>
        <w:rPr>
          <w:spacing w:val="-5"/>
          <w:sz w:val="20"/>
        </w:rPr>
        <w:t> </w:t>
      </w:r>
      <w:r>
        <w:rPr>
          <w:sz w:val="20"/>
        </w:rPr>
        <w:t>5,</w:t>
      </w:r>
      <w:r>
        <w:rPr>
          <w:spacing w:val="-3"/>
          <w:sz w:val="20"/>
        </w:rPr>
        <w:t> </w:t>
      </w:r>
      <w:r>
        <w:rPr>
          <w:spacing w:val="-4"/>
          <w:sz w:val="20"/>
        </w:rPr>
        <w:t>2018</w:t>
      </w:r>
    </w:p>
    <w:p>
      <w:pPr>
        <w:spacing w:before="0"/>
        <w:ind w:left="120" w:right="0" w:firstLine="0"/>
        <w:jc w:val="both"/>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type w:val="continuous"/>
      <w:pgSz w:w="12240" w:h="15840"/>
      <w:pgMar w:top="138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6"/>
      <w:szCs w:val="26"/>
      <w:lang w:val="en-US" w:eastAsia="en-US" w:bidi="ar-SA"/>
    </w:rPr>
  </w:style>
  <w:style w:styleId="Title" w:type="paragraph">
    <w:name w:val="Title"/>
    <w:basedOn w:val="Normal"/>
    <w:uiPriority w:val="1"/>
    <w:qFormat/>
    <w:pPr>
      <w:spacing w:before="60"/>
      <w:ind w:left="2996" w:right="2996"/>
      <w:jc w:val="center"/>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2026-01-02T08:19:12Z</dcterms:created>
  <dcterms:modified xsi:type="dcterms:W3CDTF">2026-01-02T08:19:12Z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